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24"/>
        </w:rPr>
      </w:pPr>
      <w:bookmarkStart w:id="0" w:name="_GoBack"/>
      <w:r>
        <w:rPr>
          <w:rFonts w:hint="eastAsia"/>
          <w:b/>
          <w:bCs/>
          <w:sz w:val="24"/>
          <w:szCs w:val="24"/>
        </w:rPr>
        <w:t>中国建设工程造价管理协会</w:t>
      </w:r>
    </w:p>
    <w:p>
      <w:pPr>
        <w:jc w:val="center"/>
        <w:rPr>
          <w:rFonts w:hint="eastAsia"/>
          <w:b/>
          <w:bCs/>
          <w:sz w:val="24"/>
          <w:szCs w:val="24"/>
        </w:rPr>
      </w:pPr>
    </w:p>
    <w:p>
      <w:pPr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关于举办《新冠肺炎疫情影响下的工期与费用索赔》免费网络直播活动的通知</w:t>
      </w:r>
    </w:p>
    <w:bookmarkEnd w:id="0"/>
    <w:p>
      <w:pPr>
        <w:jc w:val="center"/>
        <w:rPr>
          <w:rFonts w:hint="eastAsia"/>
          <w:sz w:val="21"/>
          <w:szCs w:val="21"/>
        </w:rPr>
      </w:pPr>
    </w:p>
    <w:p>
      <w:pPr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中价协〔2020〕11号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各省、自治区、直辖市造价管理协会、中价协各专业委员会，各有关单位：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新冠肺炎疫情发生以来，各级建设行政主管部门印发了关于工程造价指导性文件。为了引导广大专业人员正确理解和把握有关文件精神，做好工程造价咨询工作，中国建设工程造价管理协会现开展《新冠肺炎疫情影响下的工期与费用索赔》免费网络直播活动。具体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一、直播时间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2020年3月30日下午，14:00-16:00。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二、授课对象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工程造价及相关专业人员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三、直播老师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吴佐民 中国建设工程造价管理协会专家委员会常务副主任；住建部高等教育工程管理专业评估委员会副主任；住建部标准定额司工程计价专家委员会副主任；享受政府特殊津贴、教授级高级工程师；北京、武汉、深圳仲裁委仲裁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（一）直播方式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参加人员可点击下方网址或者扫描二维码，活动期间即可进入直播课堂。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直播网址：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https://www.chinatet.com/zbapi/api/live/freeLive.shtm?courseCode=zb_14709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直播二维码：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（二）活动咨询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0" w:firstLineChars="5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联系人：郝治福 010-68331126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             张志洁 010-82337719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 中国建设工程造价管理协会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2020年3月26日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D63BB"/>
    <w:rsid w:val="416D63BB"/>
    <w:rsid w:val="4A0A61C1"/>
    <w:rsid w:val="4A7C2C05"/>
    <w:rsid w:val="599F2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2020-03-27T03:41:00Z</dcterms:created>
  <dc:creator>逸٩(••)۶Baby</dc:creator>
  <cp:lastModifiedBy>逸٩(••)۶Baby</cp:lastModifiedBy>
  <dcterms:modified xsi:type="dcterms:W3CDTF">2020-03-27T03:54:13Z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