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cs="黑体"/>
          <w:sz w:val="24"/>
        </w:rPr>
      </w:pPr>
      <w:r>
        <w:rPr>
          <w:rFonts w:hint="eastAsia" w:ascii="宋体" w:hAnsi="宋体" w:cs="黑体"/>
          <w:sz w:val="24"/>
        </w:rPr>
        <w:t>附件1</w:t>
      </w:r>
    </w:p>
    <w:p>
      <w:pPr>
        <w:spacing w:line="360" w:lineRule="auto"/>
        <w:jc w:val="center"/>
        <w:rPr>
          <w:rFonts w:hint="eastAsia" w:ascii="宋体" w:hAnsi="宋体"/>
          <w:b/>
          <w:sz w:val="36"/>
          <w:szCs w:val="36"/>
        </w:rPr>
      </w:pPr>
      <w:r>
        <w:rPr>
          <w:rFonts w:hint="eastAsia" w:ascii="宋体" w:hAnsi="宋体" w:cs="方正小标宋简体"/>
          <w:b/>
          <w:sz w:val="36"/>
          <w:szCs w:val="36"/>
        </w:rPr>
        <w:t>工程造价咨询业管理办法</w:t>
      </w:r>
    </w:p>
    <w:p>
      <w:pPr>
        <w:spacing w:line="360" w:lineRule="auto"/>
        <w:jc w:val="center"/>
        <w:rPr>
          <w:rFonts w:hint="eastAsia" w:ascii="宋体" w:hAnsi="宋体"/>
          <w:sz w:val="28"/>
          <w:szCs w:val="28"/>
        </w:rPr>
      </w:pPr>
      <w:r>
        <w:rPr>
          <w:rFonts w:hint="eastAsia" w:ascii="宋体" w:hAnsi="宋体"/>
          <w:sz w:val="28"/>
          <w:szCs w:val="28"/>
        </w:rPr>
        <w:t>（征求意见稿）</w:t>
      </w:r>
    </w:p>
    <w:p>
      <w:pPr>
        <w:pStyle w:val="2"/>
        <w:spacing w:beforeLines="0" w:afterLines="0"/>
        <w:rPr>
          <w:rFonts w:ascii="宋体" w:hAnsi="宋体" w:eastAsia="宋体"/>
          <w:sz w:val="28"/>
          <w:szCs w:val="28"/>
        </w:rPr>
      </w:pPr>
      <w:r>
        <w:rPr>
          <w:rFonts w:hint="eastAsia" w:ascii="宋体" w:hAnsi="宋体" w:eastAsia="宋体"/>
          <w:sz w:val="28"/>
          <w:szCs w:val="28"/>
        </w:rPr>
        <w:t>总则</w:t>
      </w:r>
    </w:p>
    <w:p>
      <w:pPr>
        <w:pStyle w:val="3"/>
        <w:ind w:firstLine="560"/>
        <w:rPr>
          <w:rFonts w:ascii="宋体" w:hAnsi="宋体" w:eastAsia="宋体"/>
          <w:sz w:val="28"/>
          <w:szCs w:val="28"/>
        </w:rPr>
      </w:pPr>
      <w:r>
        <w:rPr>
          <w:rFonts w:hint="eastAsia" w:ascii="宋体" w:hAnsi="宋体" w:eastAsia="宋体"/>
          <w:sz w:val="28"/>
          <w:szCs w:val="28"/>
        </w:rPr>
        <w:t>为提高工程造价咨询服务质量，维护建筑市场秩序和社会公共利益，根据《中华人民共和国建筑法》《中华人民共和国行政许可法》等有关法律法规，制定本办法。</w:t>
      </w:r>
    </w:p>
    <w:p>
      <w:pPr>
        <w:pStyle w:val="3"/>
        <w:ind w:firstLine="560"/>
        <w:rPr>
          <w:rFonts w:ascii="宋体" w:hAnsi="宋体" w:eastAsia="宋体"/>
          <w:sz w:val="28"/>
          <w:szCs w:val="28"/>
        </w:rPr>
      </w:pPr>
      <w:r>
        <w:rPr>
          <w:rFonts w:hint="eastAsia" w:ascii="宋体" w:hAnsi="宋体" w:eastAsia="宋体"/>
          <w:sz w:val="28"/>
          <w:szCs w:val="28"/>
        </w:rPr>
        <w:t>在中华人民共和国境内从事工程造价咨询活动，实施对工程造价咨询企业和注册造价工程师的监督管理，应当遵守本办法。</w:t>
      </w:r>
    </w:p>
    <w:p>
      <w:pPr>
        <w:pStyle w:val="3"/>
        <w:ind w:firstLine="560"/>
        <w:rPr>
          <w:rFonts w:ascii="宋体" w:hAnsi="宋体" w:eastAsia="宋体"/>
          <w:sz w:val="28"/>
          <w:szCs w:val="28"/>
        </w:rPr>
      </w:pPr>
      <w:r>
        <w:rPr>
          <w:rFonts w:hint="eastAsia" w:ascii="宋体" w:hAnsi="宋体" w:eastAsia="宋体"/>
          <w:sz w:val="28"/>
          <w:szCs w:val="28"/>
        </w:rPr>
        <w:t>本办法所称工程造价咨询是指工程造价咨询企业接受委托、注册造价工程师接受委派，对建设项目全过程造价的确定与控制提供专业咨询服务，并出具</w:t>
      </w:r>
      <w:r>
        <w:rPr>
          <w:rFonts w:ascii="宋体" w:hAnsi="宋体" w:eastAsia="宋体"/>
          <w:sz w:val="28"/>
          <w:szCs w:val="28"/>
        </w:rPr>
        <w:t>工程造价</w:t>
      </w:r>
      <w:r>
        <w:rPr>
          <w:rFonts w:hint="eastAsia" w:ascii="宋体" w:hAnsi="宋体" w:eastAsia="宋体"/>
          <w:sz w:val="28"/>
          <w:szCs w:val="28"/>
        </w:rPr>
        <w:t>成果文件的活动。具体包括：</w:t>
      </w:r>
    </w:p>
    <w:p>
      <w:pPr>
        <w:pStyle w:val="4"/>
        <w:ind w:firstLine="560"/>
        <w:rPr>
          <w:rFonts w:ascii="宋体" w:hAnsi="宋体" w:eastAsia="宋体"/>
          <w:sz w:val="28"/>
          <w:szCs w:val="28"/>
        </w:rPr>
      </w:pPr>
      <w:r>
        <w:rPr>
          <w:rFonts w:hint="eastAsia" w:ascii="宋体" w:hAnsi="宋体" w:eastAsia="宋体"/>
          <w:sz w:val="28"/>
          <w:szCs w:val="28"/>
        </w:rPr>
        <w:t>建设项目建议书及可行性研究投资估算、项目经济评价报告、实施方案的编制和审核；</w:t>
      </w:r>
    </w:p>
    <w:p>
      <w:pPr>
        <w:pStyle w:val="4"/>
        <w:ind w:firstLine="560"/>
        <w:rPr>
          <w:rFonts w:ascii="宋体" w:hAnsi="宋体" w:eastAsia="宋体"/>
          <w:sz w:val="28"/>
          <w:szCs w:val="28"/>
        </w:rPr>
      </w:pPr>
      <w:r>
        <w:rPr>
          <w:rFonts w:hint="eastAsia" w:ascii="宋体" w:hAnsi="宋体" w:eastAsia="宋体"/>
          <w:sz w:val="28"/>
          <w:szCs w:val="28"/>
        </w:rPr>
        <w:t>建设项目概预算的编制与审核，与设计方案比选、优化设计、限额设计等工作协同进行工程造价确定与控制；</w:t>
      </w:r>
    </w:p>
    <w:p>
      <w:pPr>
        <w:pStyle w:val="4"/>
        <w:ind w:firstLine="560"/>
        <w:rPr>
          <w:rFonts w:ascii="宋体" w:hAnsi="宋体" w:eastAsia="宋体"/>
          <w:sz w:val="28"/>
          <w:szCs w:val="28"/>
        </w:rPr>
      </w:pPr>
      <w:r>
        <w:rPr>
          <w:rFonts w:hint="eastAsia" w:ascii="宋体" w:hAnsi="宋体" w:eastAsia="宋体"/>
          <w:sz w:val="28"/>
          <w:szCs w:val="28"/>
        </w:rPr>
        <w:t>建设项目合同价款的确定（包括招标工程工程量清单和最高投标限价、投标报价的编制和审核）；合同价款的计算与调整（包括工程变更、工程洽商、签证和索赔费用的计算）及工程款支付，工程结算及竣工结（决）算报告的编制与审核等；</w:t>
      </w:r>
    </w:p>
    <w:p>
      <w:pPr>
        <w:pStyle w:val="4"/>
        <w:ind w:firstLine="560"/>
        <w:rPr>
          <w:rFonts w:ascii="宋体" w:hAnsi="宋体" w:eastAsia="宋体"/>
          <w:sz w:val="28"/>
          <w:szCs w:val="28"/>
        </w:rPr>
      </w:pPr>
      <w:r>
        <w:rPr>
          <w:rFonts w:hint="eastAsia" w:ascii="宋体" w:hAnsi="宋体" w:eastAsia="宋体"/>
          <w:sz w:val="28"/>
          <w:szCs w:val="28"/>
        </w:rPr>
        <w:t>与工程建设项目造价相关的经济鉴证业务，包括建设项目各阶段造价确定与控制的评审和审计；</w:t>
      </w:r>
    </w:p>
    <w:p>
      <w:pPr>
        <w:pStyle w:val="4"/>
        <w:ind w:firstLine="560"/>
        <w:rPr>
          <w:rFonts w:ascii="宋体" w:hAnsi="宋体" w:eastAsia="宋体"/>
          <w:sz w:val="28"/>
          <w:szCs w:val="28"/>
        </w:rPr>
      </w:pPr>
      <w:r>
        <w:rPr>
          <w:rFonts w:hint="eastAsia" w:ascii="宋体" w:hAnsi="宋体" w:eastAsia="宋体"/>
          <w:sz w:val="28"/>
          <w:szCs w:val="28"/>
        </w:rPr>
        <w:t>提供工程造价信息服务等。</w:t>
      </w:r>
    </w:p>
    <w:p>
      <w:pPr>
        <w:pStyle w:val="3"/>
        <w:ind w:firstLine="560"/>
        <w:rPr>
          <w:rFonts w:ascii="宋体" w:hAnsi="宋体" w:eastAsia="宋体"/>
          <w:sz w:val="28"/>
          <w:szCs w:val="28"/>
        </w:rPr>
      </w:pPr>
      <w:r>
        <w:rPr>
          <w:rFonts w:hint="eastAsia" w:ascii="宋体" w:hAnsi="宋体" w:eastAsia="宋体"/>
          <w:sz w:val="28"/>
          <w:szCs w:val="28"/>
        </w:rPr>
        <w:t>从事工程造价咨询活动不得损害社会公共利益和他人合法权益。任何单位和个人不得干预依法进行的工程造价咨询活动。</w:t>
      </w:r>
    </w:p>
    <w:p>
      <w:pPr>
        <w:pStyle w:val="3"/>
        <w:ind w:firstLine="560"/>
        <w:rPr>
          <w:rFonts w:ascii="宋体" w:hAnsi="宋体" w:eastAsia="宋体"/>
          <w:sz w:val="28"/>
          <w:szCs w:val="28"/>
        </w:rPr>
      </w:pPr>
      <w:r>
        <w:rPr>
          <w:rFonts w:hint="eastAsia" w:ascii="宋体" w:hAnsi="宋体" w:eastAsia="宋体"/>
          <w:sz w:val="28"/>
          <w:szCs w:val="28"/>
        </w:rPr>
        <w:t>国务院住房和城乡建设主管部门负责全国工程造价咨询活动的监督管理，指导和规范全国工程造价咨询业的发展。</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hint="eastAsia" w:ascii="宋体" w:hAnsi="宋体"/>
          <w:sz w:val="28"/>
          <w:szCs w:val="28"/>
        </w:rPr>
        <w:t>县级以上地方人民政府住房和城乡建设主管部门负责本行政区域内工程造价咨询业的监督管理，可委托所属的工程造价管理机构负责具体事务工作。</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hint="eastAsia" w:ascii="宋体" w:hAnsi="宋体"/>
          <w:sz w:val="28"/>
          <w:szCs w:val="28"/>
        </w:rPr>
        <w:t>国务院交通运输、水利主管部门按照职责分工负责本专业工程造价咨询活动的监督管理。</w:t>
      </w:r>
    </w:p>
    <w:p>
      <w:pPr>
        <w:pStyle w:val="3"/>
        <w:ind w:firstLine="560"/>
        <w:rPr>
          <w:rFonts w:ascii="宋体" w:hAnsi="宋体" w:eastAsia="宋体"/>
          <w:sz w:val="28"/>
          <w:szCs w:val="28"/>
        </w:rPr>
      </w:pPr>
      <w:r>
        <w:rPr>
          <w:rFonts w:hint="eastAsia" w:ascii="宋体" w:hAnsi="宋体" w:eastAsia="宋体"/>
          <w:sz w:val="28"/>
          <w:szCs w:val="28"/>
        </w:rPr>
        <w:t>鼓励工程造价咨询企业和注册造价工程师参加职业保险，增强风险抵御能力。</w:t>
      </w:r>
    </w:p>
    <w:p>
      <w:pPr>
        <w:pStyle w:val="2"/>
        <w:spacing w:beforeLines="0" w:afterLines="0"/>
        <w:rPr>
          <w:rFonts w:ascii="宋体" w:hAnsi="宋体" w:eastAsia="宋体"/>
          <w:sz w:val="28"/>
          <w:szCs w:val="28"/>
        </w:rPr>
      </w:pPr>
      <w:r>
        <w:rPr>
          <w:rFonts w:hint="eastAsia" w:ascii="宋体" w:hAnsi="宋体" w:eastAsia="宋体"/>
          <w:sz w:val="28"/>
          <w:szCs w:val="28"/>
        </w:rPr>
        <w:t>工程造价咨询企业管理</w:t>
      </w:r>
    </w:p>
    <w:p>
      <w:pPr>
        <w:pStyle w:val="3"/>
        <w:ind w:firstLine="560"/>
        <w:rPr>
          <w:rFonts w:ascii="宋体" w:hAnsi="宋体" w:eastAsia="宋体"/>
          <w:sz w:val="28"/>
          <w:szCs w:val="28"/>
        </w:rPr>
      </w:pPr>
      <w:r>
        <w:rPr>
          <w:rFonts w:hint="eastAsia" w:ascii="宋体" w:hAnsi="宋体" w:eastAsia="宋体"/>
          <w:sz w:val="28"/>
          <w:szCs w:val="28"/>
        </w:rPr>
        <w:t>本办法所称工程造价咨询企业，是指取得工商营业执照，按照经营范围，依法从事工程造价咨询活动的企业。</w:t>
      </w:r>
    </w:p>
    <w:p>
      <w:pPr>
        <w:pStyle w:val="3"/>
        <w:ind w:firstLine="560"/>
        <w:rPr>
          <w:rFonts w:ascii="宋体" w:hAnsi="宋体" w:eastAsia="宋体"/>
          <w:sz w:val="28"/>
          <w:szCs w:val="28"/>
        </w:rPr>
      </w:pPr>
      <w:r>
        <w:rPr>
          <w:rFonts w:hint="eastAsia" w:ascii="宋体" w:hAnsi="宋体" w:eastAsia="宋体"/>
          <w:sz w:val="28"/>
          <w:szCs w:val="28"/>
        </w:rPr>
        <w:t>工程造价咨询企业应当按照营业执照经营范围开展相关业务，并具备与承接业务相匹配的能力和注册造价工程师。</w:t>
      </w:r>
    </w:p>
    <w:p>
      <w:pPr>
        <w:pStyle w:val="3"/>
        <w:ind w:firstLine="560"/>
        <w:rPr>
          <w:rFonts w:ascii="宋体" w:hAnsi="宋体" w:eastAsia="宋体"/>
          <w:sz w:val="28"/>
          <w:szCs w:val="28"/>
        </w:rPr>
      </w:pPr>
      <w:r>
        <w:rPr>
          <w:rFonts w:hint="eastAsia" w:ascii="宋体" w:hAnsi="宋体" w:eastAsia="宋体"/>
          <w:sz w:val="28"/>
          <w:szCs w:val="28"/>
        </w:rPr>
        <w:t>工程造价咨询企业依法从事工程造价咨询活动，不受行政区域限制。</w:t>
      </w:r>
    </w:p>
    <w:p>
      <w:pPr>
        <w:pStyle w:val="3"/>
        <w:ind w:firstLine="560"/>
        <w:rPr>
          <w:rFonts w:ascii="宋体" w:hAnsi="宋体" w:eastAsia="宋体"/>
          <w:sz w:val="28"/>
          <w:szCs w:val="28"/>
        </w:rPr>
      </w:pPr>
      <w:r>
        <w:rPr>
          <w:rFonts w:hint="eastAsia" w:ascii="宋体" w:hAnsi="宋体" w:eastAsia="宋体"/>
          <w:sz w:val="28"/>
          <w:szCs w:val="28"/>
        </w:rPr>
        <w:t>工程造价咨询企业应当建立完整的质量管理体系、内部操作规程和档案管理制度，确保咨询成果质量。</w:t>
      </w:r>
    </w:p>
    <w:p>
      <w:pPr>
        <w:pStyle w:val="3"/>
        <w:ind w:firstLine="560"/>
        <w:rPr>
          <w:rFonts w:ascii="宋体" w:hAnsi="宋体" w:eastAsia="宋体"/>
          <w:sz w:val="28"/>
          <w:szCs w:val="28"/>
        </w:rPr>
      </w:pPr>
      <w:r>
        <w:rPr>
          <w:rFonts w:hint="eastAsia" w:ascii="宋体" w:hAnsi="宋体" w:eastAsia="宋体"/>
          <w:sz w:val="28"/>
          <w:szCs w:val="28"/>
        </w:rPr>
        <w:t>工程造价咨询企业不得有下列行为：</w:t>
      </w:r>
    </w:p>
    <w:p>
      <w:pPr>
        <w:pStyle w:val="4"/>
        <w:ind w:firstLine="560"/>
        <w:rPr>
          <w:rFonts w:ascii="宋体" w:hAnsi="宋体" w:eastAsia="宋体"/>
          <w:sz w:val="28"/>
          <w:szCs w:val="28"/>
        </w:rPr>
      </w:pPr>
      <w:r>
        <w:rPr>
          <w:rFonts w:hint="eastAsia" w:ascii="宋体" w:hAnsi="宋体" w:eastAsia="宋体"/>
          <w:sz w:val="28"/>
          <w:szCs w:val="28"/>
        </w:rPr>
        <w:t>允许其他企业借用本企业名义从事造价咨询活动；</w:t>
      </w:r>
    </w:p>
    <w:p>
      <w:pPr>
        <w:pStyle w:val="4"/>
        <w:ind w:firstLine="560"/>
        <w:rPr>
          <w:rFonts w:ascii="宋体" w:hAnsi="宋体" w:eastAsia="宋体"/>
          <w:sz w:val="28"/>
          <w:szCs w:val="28"/>
        </w:rPr>
      </w:pPr>
      <w:r>
        <w:rPr>
          <w:rFonts w:hint="eastAsia" w:ascii="宋体" w:hAnsi="宋体" w:eastAsia="宋体"/>
          <w:sz w:val="28"/>
          <w:szCs w:val="28"/>
        </w:rPr>
        <w:t>转包或承接他人转包的工程造价咨询业务；</w:t>
      </w:r>
    </w:p>
    <w:p>
      <w:pPr>
        <w:pStyle w:val="4"/>
        <w:ind w:firstLine="560"/>
        <w:rPr>
          <w:rFonts w:ascii="宋体" w:hAnsi="宋体" w:eastAsia="宋体"/>
          <w:sz w:val="28"/>
          <w:szCs w:val="28"/>
        </w:rPr>
      </w:pPr>
      <w:r>
        <w:rPr>
          <w:rFonts w:hint="eastAsia" w:ascii="宋体" w:hAnsi="宋体" w:eastAsia="宋体"/>
          <w:sz w:val="28"/>
          <w:szCs w:val="28"/>
        </w:rPr>
        <w:t>以弄虚作假手段协助他人在本企业申请造价工程师注册；</w:t>
      </w:r>
    </w:p>
    <w:p>
      <w:pPr>
        <w:pStyle w:val="4"/>
        <w:ind w:firstLine="560"/>
        <w:rPr>
          <w:rFonts w:ascii="宋体" w:hAnsi="宋体" w:eastAsia="宋体"/>
          <w:sz w:val="28"/>
          <w:szCs w:val="28"/>
        </w:rPr>
      </w:pPr>
      <w:r>
        <w:rPr>
          <w:rFonts w:hint="eastAsia" w:ascii="宋体" w:hAnsi="宋体" w:eastAsia="宋体"/>
          <w:sz w:val="28"/>
          <w:szCs w:val="28"/>
        </w:rPr>
        <w:t>以给予回扣、恶意压低收费等方式进行不正当竞争；</w:t>
      </w:r>
    </w:p>
    <w:p>
      <w:pPr>
        <w:pStyle w:val="4"/>
        <w:ind w:firstLine="560"/>
        <w:rPr>
          <w:rFonts w:ascii="宋体" w:hAnsi="宋体" w:eastAsia="宋体"/>
          <w:sz w:val="28"/>
          <w:szCs w:val="28"/>
        </w:rPr>
      </w:pPr>
      <w:r>
        <w:rPr>
          <w:rFonts w:hint="eastAsia" w:ascii="宋体" w:hAnsi="宋体" w:eastAsia="宋体"/>
          <w:sz w:val="28"/>
          <w:szCs w:val="28"/>
        </w:rPr>
        <w:t>同时接受发包人和承包人、招标人和投标人、两个以上投标人对同一工程项目的工程造价咨询业务；</w:t>
      </w:r>
    </w:p>
    <w:p>
      <w:pPr>
        <w:pStyle w:val="4"/>
        <w:ind w:firstLine="560"/>
        <w:rPr>
          <w:rFonts w:ascii="宋体" w:hAnsi="宋体" w:eastAsia="宋体"/>
          <w:sz w:val="28"/>
          <w:szCs w:val="28"/>
        </w:rPr>
      </w:pPr>
      <w:r>
        <w:rPr>
          <w:rFonts w:hint="eastAsia" w:ascii="宋体" w:hAnsi="宋体" w:eastAsia="宋体"/>
          <w:sz w:val="28"/>
          <w:szCs w:val="28"/>
        </w:rPr>
        <w:t>出具虚假、不实或误导性工程造价成果文件；</w:t>
      </w:r>
    </w:p>
    <w:p>
      <w:pPr>
        <w:pStyle w:val="4"/>
        <w:ind w:firstLine="560"/>
        <w:rPr>
          <w:rFonts w:ascii="宋体" w:hAnsi="宋体" w:eastAsia="宋体"/>
          <w:sz w:val="28"/>
          <w:szCs w:val="28"/>
        </w:rPr>
      </w:pPr>
      <w:r>
        <w:rPr>
          <w:rFonts w:hint="eastAsia" w:ascii="宋体" w:hAnsi="宋体" w:eastAsia="宋体"/>
          <w:sz w:val="28"/>
          <w:szCs w:val="28"/>
        </w:rPr>
        <w:t>承接被审核、被评审、被审计单位与本企业有利害关系的工程造价咨询业务；</w:t>
      </w:r>
    </w:p>
    <w:p>
      <w:pPr>
        <w:pStyle w:val="4"/>
        <w:ind w:firstLine="560"/>
        <w:rPr>
          <w:rFonts w:ascii="宋体" w:hAnsi="宋体" w:eastAsia="宋体"/>
          <w:sz w:val="28"/>
          <w:szCs w:val="28"/>
        </w:rPr>
      </w:pPr>
      <w:r>
        <w:rPr>
          <w:rFonts w:hint="eastAsia" w:ascii="宋体" w:hAnsi="宋体" w:eastAsia="宋体"/>
          <w:sz w:val="28"/>
          <w:szCs w:val="28"/>
        </w:rPr>
        <w:t>法律、法规禁止的其他行为。</w:t>
      </w:r>
    </w:p>
    <w:p>
      <w:pPr>
        <w:pStyle w:val="2"/>
        <w:spacing w:beforeLines="0" w:afterLines="0"/>
        <w:rPr>
          <w:rFonts w:ascii="宋体" w:hAnsi="宋体" w:eastAsia="宋体"/>
          <w:sz w:val="28"/>
          <w:szCs w:val="28"/>
        </w:rPr>
      </w:pPr>
      <w:r>
        <w:rPr>
          <w:rFonts w:hint="eastAsia" w:ascii="宋体" w:hAnsi="宋体" w:eastAsia="宋体"/>
          <w:sz w:val="28"/>
          <w:szCs w:val="28"/>
        </w:rPr>
        <w:t>注册造价工程师</w:t>
      </w:r>
      <w:r>
        <w:rPr>
          <w:rFonts w:ascii="宋体" w:hAnsi="宋体" w:eastAsia="宋体"/>
          <w:sz w:val="28"/>
          <w:szCs w:val="28"/>
        </w:rPr>
        <w:t>管理</w:t>
      </w:r>
    </w:p>
    <w:p>
      <w:pPr>
        <w:pStyle w:val="3"/>
        <w:ind w:firstLine="560"/>
        <w:rPr>
          <w:rFonts w:ascii="宋体" w:hAnsi="宋体" w:eastAsia="宋体"/>
          <w:sz w:val="28"/>
          <w:szCs w:val="28"/>
        </w:rPr>
      </w:pPr>
      <w:r>
        <w:rPr>
          <w:rFonts w:hint="eastAsia" w:ascii="宋体" w:hAnsi="宋体" w:eastAsia="宋体"/>
          <w:sz w:val="28"/>
          <w:szCs w:val="28"/>
        </w:rPr>
        <w:t>本办法所称注册造价工程师，是指通过全国造价工程师职业资格考试等方式取得职业资格证书，并按有关规定取得注册造价工程师执业证书（以下简称注册证书）和执业印章，从事工程造价咨询活动的专业技术人员。</w:t>
      </w:r>
    </w:p>
    <w:p>
      <w:pPr>
        <w:pStyle w:val="3"/>
        <w:ind w:firstLine="560"/>
        <w:rPr>
          <w:rFonts w:ascii="宋体" w:hAnsi="宋体" w:eastAsia="宋体"/>
          <w:sz w:val="28"/>
          <w:szCs w:val="28"/>
        </w:rPr>
      </w:pPr>
      <w:r>
        <w:rPr>
          <w:rFonts w:ascii="宋体" w:hAnsi="宋体" w:eastAsia="宋体"/>
          <w:sz w:val="28"/>
          <w:szCs w:val="28"/>
        </w:rPr>
        <w:t>注册造价工程师实行注册执业管理</w:t>
      </w:r>
      <w:r>
        <w:rPr>
          <w:rFonts w:hint="eastAsia" w:ascii="宋体" w:hAnsi="宋体" w:eastAsia="宋体"/>
          <w:sz w:val="28"/>
          <w:szCs w:val="28"/>
        </w:rPr>
        <w:t>。取得职业资格证书的人员，应当经过注册方能按注册专业和级别以注册造价工程师名义执业。</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hint="eastAsia" w:ascii="宋体" w:hAnsi="宋体"/>
          <w:sz w:val="28"/>
          <w:szCs w:val="28"/>
        </w:rPr>
        <w:t>注册造价工程师按专业类别分为土木建筑工程、安装工程、交通运输工程和水利工程四个专业，按级别</w:t>
      </w:r>
      <w:r>
        <w:rPr>
          <w:rFonts w:ascii="宋体" w:hAnsi="宋体"/>
          <w:sz w:val="28"/>
          <w:szCs w:val="28"/>
        </w:rPr>
        <w:t>分为一级注册造价工程师和二级注册造价工程师</w:t>
      </w:r>
      <w:r>
        <w:rPr>
          <w:rFonts w:hint="eastAsia" w:ascii="宋体" w:hAnsi="宋体"/>
          <w:sz w:val="28"/>
          <w:szCs w:val="28"/>
        </w:rPr>
        <w:t>。</w:t>
      </w:r>
    </w:p>
    <w:p>
      <w:pPr>
        <w:pStyle w:val="3"/>
        <w:ind w:firstLine="560"/>
        <w:rPr>
          <w:rFonts w:ascii="宋体" w:hAnsi="宋体" w:eastAsia="宋体"/>
          <w:sz w:val="28"/>
          <w:szCs w:val="28"/>
        </w:rPr>
      </w:pPr>
      <w:r>
        <w:rPr>
          <w:rFonts w:hint="eastAsia" w:ascii="宋体" w:hAnsi="宋体" w:eastAsia="宋体"/>
          <w:sz w:val="28"/>
          <w:szCs w:val="28"/>
        </w:rPr>
        <w:t>国务院住房和城乡建设主管部门对全国土木建筑工程、安装工程专业的注册造价工程师的注册、执业活动实施统一监督管理。</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hint="eastAsia" w:ascii="宋体" w:hAnsi="宋体"/>
          <w:sz w:val="28"/>
          <w:szCs w:val="28"/>
        </w:rPr>
        <w:t>省、自治区、直辖市人民政府住房和城乡建设主管部门对本行政区域内土木建筑工程、安装工程专业的注册造价工程师执业活动实施监督管理，并负责本行政区域内土木建筑工程、安装工程专业的二级注册造价工程师的注册工作。</w:t>
      </w:r>
    </w:p>
    <w:p>
      <w:pPr>
        <w:pStyle w:val="3"/>
        <w:ind w:firstLine="560"/>
        <w:rPr>
          <w:rFonts w:ascii="宋体" w:hAnsi="宋体" w:eastAsia="宋体"/>
          <w:sz w:val="28"/>
          <w:szCs w:val="28"/>
        </w:rPr>
      </w:pPr>
      <w:r>
        <w:rPr>
          <w:rFonts w:ascii="宋体" w:hAnsi="宋体" w:eastAsia="宋体"/>
          <w:sz w:val="28"/>
          <w:szCs w:val="28"/>
        </w:rPr>
        <w:t>注册造价工程师的注册条件为：</w:t>
      </w:r>
    </w:p>
    <w:p>
      <w:pPr>
        <w:pStyle w:val="4"/>
        <w:ind w:firstLine="560"/>
        <w:rPr>
          <w:rFonts w:ascii="宋体" w:hAnsi="宋体" w:eastAsia="宋体"/>
          <w:sz w:val="28"/>
          <w:szCs w:val="28"/>
        </w:rPr>
      </w:pPr>
      <w:r>
        <w:rPr>
          <w:rFonts w:hint="eastAsia" w:ascii="宋体" w:hAnsi="宋体" w:eastAsia="宋体"/>
          <w:sz w:val="28"/>
          <w:szCs w:val="28"/>
        </w:rPr>
        <w:t>经本人申请；</w:t>
      </w:r>
    </w:p>
    <w:p>
      <w:pPr>
        <w:pStyle w:val="4"/>
        <w:ind w:firstLine="560"/>
        <w:rPr>
          <w:rFonts w:ascii="宋体" w:hAnsi="宋体" w:eastAsia="宋体"/>
          <w:sz w:val="28"/>
          <w:szCs w:val="28"/>
        </w:rPr>
      </w:pPr>
      <w:r>
        <w:rPr>
          <w:rFonts w:ascii="宋体" w:hAnsi="宋体" w:eastAsia="宋体"/>
          <w:sz w:val="28"/>
          <w:szCs w:val="28"/>
        </w:rPr>
        <w:t>取得职业资格；</w:t>
      </w:r>
    </w:p>
    <w:p>
      <w:pPr>
        <w:pStyle w:val="4"/>
        <w:ind w:firstLine="560"/>
        <w:rPr>
          <w:rFonts w:ascii="宋体" w:hAnsi="宋体" w:eastAsia="宋体"/>
          <w:sz w:val="28"/>
          <w:szCs w:val="28"/>
        </w:rPr>
      </w:pPr>
      <w:r>
        <w:rPr>
          <w:rFonts w:ascii="宋体" w:hAnsi="宋体" w:eastAsia="宋体"/>
          <w:sz w:val="28"/>
          <w:szCs w:val="28"/>
        </w:rPr>
        <w:t>受聘于一个工程建设领域的建设、勘察设计、施工、招标代理、工程监理、工程造价</w:t>
      </w:r>
      <w:r>
        <w:rPr>
          <w:rFonts w:hint="eastAsia" w:ascii="宋体" w:hAnsi="宋体" w:eastAsia="宋体"/>
          <w:sz w:val="28"/>
          <w:szCs w:val="28"/>
        </w:rPr>
        <w:t>咨询</w:t>
      </w:r>
      <w:r>
        <w:rPr>
          <w:rFonts w:ascii="宋体" w:hAnsi="宋体" w:eastAsia="宋体"/>
          <w:sz w:val="28"/>
          <w:szCs w:val="28"/>
        </w:rPr>
        <w:t>等</w:t>
      </w:r>
      <w:r>
        <w:rPr>
          <w:rFonts w:hint="eastAsia" w:ascii="宋体" w:hAnsi="宋体" w:eastAsia="宋体"/>
          <w:sz w:val="28"/>
          <w:szCs w:val="28"/>
        </w:rPr>
        <w:t>具有独立法人资格的</w:t>
      </w:r>
      <w:r>
        <w:rPr>
          <w:rFonts w:ascii="宋体" w:hAnsi="宋体" w:eastAsia="宋体"/>
          <w:sz w:val="28"/>
          <w:szCs w:val="28"/>
        </w:rPr>
        <w:t>单位；</w:t>
      </w:r>
    </w:p>
    <w:p>
      <w:pPr>
        <w:pStyle w:val="4"/>
        <w:ind w:firstLine="560"/>
        <w:rPr>
          <w:rFonts w:ascii="宋体" w:hAnsi="宋体" w:eastAsia="宋体"/>
          <w:sz w:val="28"/>
          <w:szCs w:val="28"/>
        </w:rPr>
      </w:pPr>
      <w:r>
        <w:rPr>
          <w:rFonts w:ascii="宋体" w:hAnsi="宋体" w:eastAsia="宋体"/>
          <w:sz w:val="28"/>
          <w:szCs w:val="28"/>
        </w:rPr>
        <w:t>无本办法第</w:t>
      </w:r>
      <w:r>
        <w:rPr>
          <w:rFonts w:hint="eastAsia" w:ascii="宋体" w:hAnsi="宋体" w:eastAsia="宋体"/>
          <w:sz w:val="28"/>
          <w:szCs w:val="28"/>
        </w:rPr>
        <w:t>十九</w:t>
      </w:r>
      <w:r>
        <w:rPr>
          <w:rFonts w:ascii="宋体" w:hAnsi="宋体" w:eastAsia="宋体"/>
          <w:sz w:val="28"/>
          <w:szCs w:val="28"/>
        </w:rPr>
        <w:t>条不予注册的情形。</w:t>
      </w:r>
    </w:p>
    <w:p>
      <w:pPr>
        <w:pStyle w:val="3"/>
        <w:ind w:firstLine="560"/>
        <w:rPr>
          <w:rFonts w:ascii="宋体" w:hAnsi="宋体" w:eastAsia="宋体"/>
          <w:sz w:val="28"/>
          <w:szCs w:val="28"/>
        </w:rPr>
      </w:pPr>
      <w:r>
        <w:rPr>
          <w:rFonts w:hint="eastAsia" w:ascii="宋体" w:hAnsi="宋体" w:eastAsia="宋体"/>
          <w:sz w:val="28"/>
          <w:szCs w:val="28"/>
        </w:rPr>
        <w:t>造价工程师</w:t>
      </w:r>
      <w:r>
        <w:rPr>
          <w:rFonts w:ascii="宋体" w:hAnsi="宋体" w:eastAsia="宋体"/>
          <w:sz w:val="28"/>
          <w:szCs w:val="28"/>
        </w:rPr>
        <w:t>注册证书、执业印章的样式以及编码规则由国务院住房</w:t>
      </w:r>
      <w:r>
        <w:rPr>
          <w:rFonts w:hint="eastAsia" w:ascii="宋体" w:hAnsi="宋体" w:eastAsia="宋体"/>
          <w:sz w:val="28"/>
          <w:szCs w:val="28"/>
        </w:rPr>
        <w:t>和</w:t>
      </w:r>
      <w:r>
        <w:rPr>
          <w:rFonts w:ascii="宋体" w:hAnsi="宋体" w:eastAsia="宋体"/>
          <w:sz w:val="28"/>
          <w:szCs w:val="28"/>
        </w:rPr>
        <w:t>城乡建设</w:t>
      </w:r>
      <w:r>
        <w:rPr>
          <w:rFonts w:hint="eastAsia" w:ascii="宋体" w:hAnsi="宋体" w:eastAsia="宋体"/>
          <w:sz w:val="28"/>
          <w:szCs w:val="28"/>
        </w:rPr>
        <w:t>主管</w:t>
      </w:r>
      <w:r>
        <w:rPr>
          <w:rFonts w:ascii="宋体" w:hAnsi="宋体" w:eastAsia="宋体"/>
          <w:sz w:val="28"/>
          <w:szCs w:val="28"/>
        </w:rPr>
        <w:t>部</w:t>
      </w:r>
      <w:r>
        <w:rPr>
          <w:rFonts w:hint="eastAsia" w:ascii="宋体" w:hAnsi="宋体" w:eastAsia="宋体"/>
          <w:sz w:val="28"/>
          <w:szCs w:val="28"/>
        </w:rPr>
        <w:t>门会同交通运输、水利主管部门协商</w:t>
      </w:r>
      <w:r>
        <w:rPr>
          <w:rFonts w:ascii="宋体" w:hAnsi="宋体" w:eastAsia="宋体"/>
          <w:sz w:val="28"/>
          <w:szCs w:val="28"/>
        </w:rPr>
        <w:t>统一制定。注册证书和执业印章是注册造价工程师的执业凭证，由注册造价工程师本人保管、使用。</w:t>
      </w:r>
    </w:p>
    <w:p>
      <w:pPr>
        <w:pStyle w:val="3"/>
        <w:ind w:firstLine="560"/>
        <w:rPr>
          <w:rFonts w:ascii="宋体" w:hAnsi="宋体" w:eastAsia="宋体"/>
          <w:sz w:val="28"/>
          <w:szCs w:val="28"/>
        </w:rPr>
      </w:pPr>
      <w:r>
        <w:rPr>
          <w:rFonts w:ascii="宋体" w:hAnsi="宋体" w:eastAsia="宋体"/>
          <w:sz w:val="28"/>
          <w:szCs w:val="28"/>
        </w:rPr>
        <w:t>一级注册造价工程师</w:t>
      </w:r>
      <w:r>
        <w:rPr>
          <w:rFonts w:hint="eastAsia" w:ascii="宋体" w:hAnsi="宋体" w:eastAsia="宋体"/>
          <w:sz w:val="28"/>
          <w:szCs w:val="28"/>
        </w:rPr>
        <w:t>可以开展建设项目全过程工程造价管理与咨询活动，并可独立编制、审核工程造价成果文件。</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ascii="宋体" w:hAnsi="宋体"/>
          <w:sz w:val="28"/>
          <w:szCs w:val="28"/>
        </w:rPr>
        <w:t>二级注册造价工程师协助一级注册造价工程师开展相关工作，并可以独立开展以下工作：</w:t>
      </w:r>
    </w:p>
    <w:p>
      <w:pPr>
        <w:pStyle w:val="4"/>
        <w:numPr>
          <w:ilvl w:val="2"/>
          <w:numId w:val="2"/>
        </w:numPr>
        <w:ind w:firstLine="560"/>
        <w:jc w:val="left"/>
        <w:rPr>
          <w:rFonts w:ascii="宋体" w:hAnsi="宋体" w:eastAsia="宋体"/>
          <w:sz w:val="28"/>
          <w:szCs w:val="28"/>
        </w:rPr>
      </w:pPr>
      <w:r>
        <w:rPr>
          <w:rFonts w:ascii="宋体" w:hAnsi="宋体" w:eastAsia="宋体"/>
          <w:sz w:val="28"/>
          <w:szCs w:val="28"/>
        </w:rPr>
        <w:t>建设工程工料分析、计划、组织与成本管理，施工图预算、设计概算编制；</w:t>
      </w:r>
    </w:p>
    <w:p>
      <w:pPr>
        <w:pStyle w:val="4"/>
        <w:numPr>
          <w:ilvl w:val="2"/>
          <w:numId w:val="2"/>
        </w:numPr>
        <w:ind w:firstLine="560"/>
        <w:jc w:val="left"/>
        <w:rPr>
          <w:rFonts w:ascii="宋体" w:hAnsi="宋体" w:eastAsia="宋体"/>
          <w:sz w:val="28"/>
          <w:szCs w:val="28"/>
        </w:rPr>
      </w:pPr>
      <w:r>
        <w:rPr>
          <w:rFonts w:ascii="宋体" w:hAnsi="宋体" w:eastAsia="宋体"/>
          <w:sz w:val="28"/>
          <w:szCs w:val="28"/>
        </w:rPr>
        <w:t>建设</w:t>
      </w:r>
      <w:r>
        <w:rPr>
          <w:rFonts w:hint="eastAsia" w:ascii="宋体" w:hAnsi="宋体" w:eastAsia="宋体"/>
          <w:sz w:val="28"/>
          <w:szCs w:val="28"/>
        </w:rPr>
        <w:t>工程</w:t>
      </w:r>
      <w:r>
        <w:rPr>
          <w:rFonts w:ascii="宋体" w:hAnsi="宋体" w:eastAsia="宋体"/>
          <w:sz w:val="28"/>
          <w:szCs w:val="28"/>
        </w:rPr>
        <w:t>工程量清单、最高投标限价、投标报价编制；</w:t>
      </w:r>
    </w:p>
    <w:p>
      <w:pPr>
        <w:pStyle w:val="4"/>
        <w:numPr>
          <w:ilvl w:val="2"/>
          <w:numId w:val="2"/>
        </w:numPr>
        <w:ind w:firstLine="560"/>
        <w:jc w:val="left"/>
        <w:rPr>
          <w:rFonts w:ascii="宋体" w:hAnsi="宋体" w:eastAsia="宋体"/>
          <w:sz w:val="28"/>
          <w:szCs w:val="28"/>
        </w:rPr>
      </w:pPr>
      <w:r>
        <w:rPr>
          <w:rFonts w:ascii="宋体" w:hAnsi="宋体" w:eastAsia="宋体"/>
          <w:sz w:val="28"/>
          <w:szCs w:val="28"/>
        </w:rPr>
        <w:t>建设工程合同价款、结算价款和竣工决算价款的编制。</w:t>
      </w:r>
    </w:p>
    <w:p>
      <w:pPr>
        <w:pStyle w:val="3"/>
        <w:ind w:firstLine="560"/>
        <w:rPr>
          <w:rFonts w:ascii="宋体" w:hAnsi="宋体" w:eastAsia="宋体"/>
          <w:sz w:val="28"/>
          <w:szCs w:val="28"/>
        </w:rPr>
      </w:pPr>
      <w:r>
        <w:rPr>
          <w:rFonts w:ascii="宋体" w:hAnsi="宋体" w:eastAsia="宋体"/>
          <w:sz w:val="28"/>
          <w:szCs w:val="28"/>
        </w:rPr>
        <w:t>注册造价工程师注册有效期</w:t>
      </w:r>
      <w:r>
        <w:rPr>
          <w:rFonts w:hint="eastAsia" w:ascii="宋体" w:hAnsi="宋体" w:eastAsia="宋体"/>
          <w:sz w:val="28"/>
          <w:szCs w:val="28"/>
        </w:rPr>
        <w:t>为</w:t>
      </w:r>
      <w:r>
        <w:rPr>
          <w:rFonts w:hint="eastAsia" w:ascii="宋体" w:hAnsi="宋体" w:eastAsia="宋体" w:cs="仿宋_GB2312"/>
          <w:sz w:val="28"/>
          <w:szCs w:val="28"/>
        </w:rPr>
        <w:t>4</w:t>
      </w:r>
      <w:r>
        <w:rPr>
          <w:rFonts w:hint="eastAsia" w:ascii="宋体" w:hAnsi="宋体" w:eastAsia="宋体"/>
          <w:sz w:val="28"/>
          <w:szCs w:val="28"/>
        </w:rPr>
        <w:t>年，</w:t>
      </w:r>
      <w:r>
        <w:rPr>
          <w:rFonts w:ascii="宋体" w:hAnsi="宋体" w:eastAsia="宋体"/>
          <w:sz w:val="28"/>
          <w:szCs w:val="28"/>
        </w:rPr>
        <w:t>每一注册期内应</w:t>
      </w:r>
      <w:r>
        <w:rPr>
          <w:rFonts w:hint="eastAsia" w:ascii="宋体" w:hAnsi="宋体" w:eastAsia="宋体"/>
          <w:sz w:val="28"/>
          <w:szCs w:val="28"/>
        </w:rPr>
        <w:t>当满足</w:t>
      </w:r>
      <w:r>
        <w:rPr>
          <w:rFonts w:ascii="宋体" w:hAnsi="宋体" w:eastAsia="宋体"/>
          <w:sz w:val="28"/>
          <w:szCs w:val="28"/>
        </w:rPr>
        <w:t>继续教育要求。</w:t>
      </w:r>
    </w:p>
    <w:p>
      <w:pPr>
        <w:pStyle w:val="3"/>
        <w:ind w:firstLine="560"/>
        <w:rPr>
          <w:rFonts w:ascii="宋体" w:hAnsi="宋体" w:eastAsia="宋体"/>
          <w:sz w:val="28"/>
          <w:szCs w:val="28"/>
        </w:rPr>
      </w:pPr>
      <w:r>
        <w:rPr>
          <w:rFonts w:ascii="宋体" w:hAnsi="宋体" w:eastAsia="宋体"/>
          <w:sz w:val="28"/>
          <w:szCs w:val="28"/>
        </w:rPr>
        <w:t>有下列情形之一的，不予注册：</w:t>
      </w:r>
    </w:p>
    <w:p>
      <w:pPr>
        <w:pStyle w:val="4"/>
        <w:ind w:firstLine="560"/>
        <w:rPr>
          <w:rFonts w:ascii="宋体" w:hAnsi="宋体" w:eastAsia="宋体"/>
          <w:sz w:val="28"/>
          <w:szCs w:val="28"/>
        </w:rPr>
      </w:pPr>
      <w:r>
        <w:rPr>
          <w:rFonts w:ascii="宋体" w:hAnsi="宋体" w:eastAsia="宋体"/>
          <w:sz w:val="28"/>
          <w:szCs w:val="28"/>
        </w:rPr>
        <w:t>不具有完全民事行为能力的；</w:t>
      </w:r>
    </w:p>
    <w:p>
      <w:pPr>
        <w:pStyle w:val="4"/>
        <w:ind w:firstLine="560"/>
        <w:rPr>
          <w:rFonts w:ascii="宋体" w:hAnsi="宋体" w:eastAsia="宋体"/>
          <w:sz w:val="28"/>
          <w:szCs w:val="28"/>
        </w:rPr>
      </w:pPr>
      <w:r>
        <w:rPr>
          <w:rFonts w:ascii="宋体" w:hAnsi="宋体" w:eastAsia="宋体"/>
          <w:sz w:val="28"/>
          <w:szCs w:val="28"/>
        </w:rPr>
        <w:t>申请在两个或者两个以上单位注册的；</w:t>
      </w:r>
    </w:p>
    <w:p>
      <w:pPr>
        <w:pStyle w:val="4"/>
        <w:ind w:firstLine="560"/>
        <w:rPr>
          <w:rFonts w:ascii="宋体" w:hAnsi="宋体" w:eastAsia="宋体"/>
          <w:sz w:val="28"/>
          <w:szCs w:val="28"/>
        </w:rPr>
      </w:pPr>
      <w:r>
        <w:rPr>
          <w:rFonts w:hint="eastAsia" w:ascii="宋体" w:hAnsi="宋体" w:eastAsia="宋体"/>
          <w:sz w:val="28"/>
          <w:szCs w:val="28"/>
        </w:rPr>
        <w:t>社保缴纳单位与申请注册单位不一致的；</w:t>
      </w:r>
    </w:p>
    <w:p>
      <w:pPr>
        <w:pStyle w:val="4"/>
        <w:ind w:firstLine="560"/>
        <w:rPr>
          <w:rFonts w:ascii="宋体" w:hAnsi="宋体" w:eastAsia="宋体"/>
          <w:sz w:val="28"/>
          <w:szCs w:val="28"/>
        </w:rPr>
      </w:pPr>
      <w:r>
        <w:rPr>
          <w:rFonts w:ascii="宋体" w:hAnsi="宋体" w:eastAsia="宋体"/>
          <w:sz w:val="28"/>
          <w:szCs w:val="28"/>
        </w:rPr>
        <w:t>未达到造价工程师继续教育合格标准的；</w:t>
      </w:r>
    </w:p>
    <w:p>
      <w:pPr>
        <w:pStyle w:val="4"/>
        <w:ind w:firstLine="560"/>
        <w:rPr>
          <w:rFonts w:ascii="宋体" w:hAnsi="宋体" w:eastAsia="宋体"/>
          <w:sz w:val="28"/>
          <w:szCs w:val="28"/>
        </w:rPr>
      </w:pPr>
      <w:r>
        <w:rPr>
          <w:rFonts w:ascii="宋体" w:hAnsi="宋体" w:eastAsia="宋体"/>
          <w:sz w:val="28"/>
          <w:szCs w:val="28"/>
        </w:rPr>
        <w:t>受刑事处罚，</w:t>
      </w:r>
      <w:r>
        <w:rPr>
          <w:rFonts w:hint="eastAsia" w:ascii="宋体" w:hAnsi="宋体" w:eastAsia="宋体"/>
          <w:sz w:val="28"/>
          <w:szCs w:val="28"/>
        </w:rPr>
        <w:t>且</w:t>
      </w:r>
      <w:r>
        <w:rPr>
          <w:rFonts w:ascii="宋体" w:hAnsi="宋体" w:eastAsia="宋体"/>
          <w:sz w:val="28"/>
          <w:szCs w:val="28"/>
        </w:rPr>
        <w:t>尚未执行完毕的；</w:t>
      </w:r>
    </w:p>
    <w:p>
      <w:pPr>
        <w:pStyle w:val="4"/>
        <w:ind w:firstLine="560"/>
        <w:rPr>
          <w:rFonts w:ascii="宋体" w:hAnsi="宋体" w:eastAsia="宋体"/>
          <w:sz w:val="28"/>
          <w:szCs w:val="28"/>
        </w:rPr>
      </w:pPr>
      <w:r>
        <w:rPr>
          <w:rFonts w:ascii="宋体" w:hAnsi="宋体" w:eastAsia="宋体"/>
          <w:sz w:val="28"/>
          <w:szCs w:val="28"/>
        </w:rPr>
        <w:t>因工程造价</w:t>
      </w:r>
      <w:r>
        <w:rPr>
          <w:rFonts w:hint="eastAsia" w:ascii="宋体" w:hAnsi="宋体" w:eastAsia="宋体"/>
          <w:sz w:val="28"/>
          <w:szCs w:val="28"/>
        </w:rPr>
        <w:t>咨询</w:t>
      </w:r>
      <w:r>
        <w:rPr>
          <w:rFonts w:ascii="宋体" w:hAnsi="宋体" w:eastAsia="宋体"/>
          <w:sz w:val="28"/>
          <w:szCs w:val="28"/>
        </w:rPr>
        <w:t>活动受刑事处罚，自刑事处罚执行完毕之日起至申请注册之日止不满</w:t>
      </w:r>
      <w:r>
        <w:rPr>
          <w:rFonts w:hint="eastAsia" w:ascii="宋体" w:hAnsi="宋体" w:eastAsia="宋体" w:cs="仿宋_GB2312"/>
          <w:sz w:val="28"/>
          <w:szCs w:val="28"/>
        </w:rPr>
        <w:t>5</w:t>
      </w:r>
      <w:r>
        <w:rPr>
          <w:rFonts w:ascii="宋体" w:hAnsi="宋体" w:eastAsia="宋体"/>
          <w:sz w:val="28"/>
          <w:szCs w:val="28"/>
        </w:rPr>
        <w:t>年的；</w:t>
      </w:r>
    </w:p>
    <w:p>
      <w:pPr>
        <w:pStyle w:val="4"/>
        <w:ind w:firstLine="560"/>
        <w:rPr>
          <w:rFonts w:ascii="宋体" w:hAnsi="宋体" w:eastAsia="宋体"/>
          <w:sz w:val="28"/>
          <w:szCs w:val="28"/>
        </w:rPr>
      </w:pPr>
      <w:r>
        <w:rPr>
          <w:rFonts w:ascii="宋体" w:hAnsi="宋体" w:eastAsia="宋体"/>
          <w:sz w:val="28"/>
          <w:szCs w:val="28"/>
        </w:rPr>
        <w:t>法律、法规规定不予注册的其他情形。</w:t>
      </w:r>
    </w:p>
    <w:p>
      <w:pPr>
        <w:pStyle w:val="3"/>
        <w:ind w:firstLine="560"/>
        <w:rPr>
          <w:rFonts w:ascii="宋体" w:hAnsi="宋体" w:eastAsia="宋体"/>
          <w:sz w:val="28"/>
          <w:szCs w:val="28"/>
        </w:rPr>
      </w:pPr>
      <w:r>
        <w:rPr>
          <w:rFonts w:ascii="宋体" w:hAnsi="宋体" w:eastAsia="宋体"/>
          <w:sz w:val="28"/>
          <w:szCs w:val="28"/>
        </w:rPr>
        <w:t>注册造价工程师享有下列权利：</w:t>
      </w:r>
    </w:p>
    <w:p>
      <w:pPr>
        <w:pStyle w:val="4"/>
        <w:numPr>
          <w:ilvl w:val="2"/>
          <w:numId w:val="3"/>
        </w:numPr>
        <w:ind w:firstLine="560"/>
        <w:jc w:val="left"/>
        <w:rPr>
          <w:rFonts w:ascii="宋体" w:hAnsi="宋体" w:eastAsia="宋体"/>
          <w:sz w:val="28"/>
          <w:szCs w:val="28"/>
        </w:rPr>
      </w:pPr>
      <w:r>
        <w:rPr>
          <w:rFonts w:ascii="宋体" w:hAnsi="宋体" w:eastAsia="宋体"/>
          <w:sz w:val="28"/>
          <w:szCs w:val="28"/>
        </w:rPr>
        <w:t>使用注册造价工程师名称；</w:t>
      </w:r>
    </w:p>
    <w:p>
      <w:pPr>
        <w:pStyle w:val="4"/>
        <w:numPr>
          <w:ilvl w:val="2"/>
          <w:numId w:val="3"/>
        </w:numPr>
        <w:ind w:firstLine="560"/>
        <w:jc w:val="left"/>
        <w:rPr>
          <w:rFonts w:ascii="宋体" w:hAnsi="宋体" w:eastAsia="宋体"/>
          <w:sz w:val="28"/>
          <w:szCs w:val="28"/>
        </w:rPr>
      </w:pPr>
      <w:r>
        <w:rPr>
          <w:rFonts w:hint="eastAsia" w:ascii="宋体" w:hAnsi="宋体" w:eastAsia="宋体"/>
          <w:sz w:val="28"/>
          <w:szCs w:val="28"/>
        </w:rPr>
        <w:t>在规定范围内</w:t>
      </w:r>
      <w:r>
        <w:rPr>
          <w:rFonts w:ascii="宋体" w:hAnsi="宋体" w:eastAsia="宋体"/>
          <w:sz w:val="28"/>
          <w:szCs w:val="28"/>
        </w:rPr>
        <w:t>从事</w:t>
      </w:r>
      <w:r>
        <w:rPr>
          <w:rFonts w:hint="eastAsia" w:ascii="宋体" w:hAnsi="宋体" w:eastAsia="宋体"/>
          <w:sz w:val="28"/>
          <w:szCs w:val="28"/>
        </w:rPr>
        <w:t>执业活动</w:t>
      </w:r>
      <w:r>
        <w:rPr>
          <w:rFonts w:ascii="宋体" w:hAnsi="宋体" w:eastAsia="宋体"/>
          <w:sz w:val="28"/>
          <w:szCs w:val="28"/>
        </w:rPr>
        <w:t>；</w:t>
      </w:r>
    </w:p>
    <w:p>
      <w:pPr>
        <w:pStyle w:val="4"/>
        <w:numPr>
          <w:ilvl w:val="2"/>
          <w:numId w:val="3"/>
        </w:numPr>
        <w:ind w:firstLine="560"/>
        <w:jc w:val="left"/>
        <w:rPr>
          <w:rFonts w:ascii="宋体" w:hAnsi="宋体" w:eastAsia="宋体"/>
          <w:sz w:val="28"/>
          <w:szCs w:val="28"/>
        </w:rPr>
      </w:pPr>
      <w:r>
        <w:rPr>
          <w:rFonts w:ascii="宋体" w:hAnsi="宋体" w:eastAsia="宋体"/>
          <w:sz w:val="28"/>
          <w:szCs w:val="28"/>
        </w:rPr>
        <w:t>在本人执业活动中形成的文件上签字并加盖执业印章；</w:t>
      </w:r>
    </w:p>
    <w:p>
      <w:pPr>
        <w:pStyle w:val="4"/>
        <w:numPr>
          <w:ilvl w:val="2"/>
          <w:numId w:val="3"/>
        </w:numPr>
        <w:ind w:firstLine="560"/>
        <w:jc w:val="left"/>
        <w:rPr>
          <w:rFonts w:ascii="宋体" w:hAnsi="宋体" w:eastAsia="宋体"/>
          <w:sz w:val="28"/>
          <w:szCs w:val="28"/>
        </w:rPr>
      </w:pPr>
      <w:r>
        <w:rPr>
          <w:rFonts w:ascii="宋体" w:hAnsi="宋体" w:eastAsia="宋体"/>
          <w:sz w:val="28"/>
          <w:szCs w:val="28"/>
        </w:rPr>
        <w:t>保管和使用本人的注册证书和执业印章；</w:t>
      </w:r>
    </w:p>
    <w:p>
      <w:pPr>
        <w:pStyle w:val="4"/>
        <w:numPr>
          <w:ilvl w:val="2"/>
          <w:numId w:val="3"/>
        </w:numPr>
        <w:ind w:firstLine="560"/>
        <w:jc w:val="left"/>
        <w:rPr>
          <w:rFonts w:ascii="宋体" w:hAnsi="宋体" w:eastAsia="宋体"/>
          <w:sz w:val="28"/>
          <w:szCs w:val="28"/>
        </w:rPr>
      </w:pPr>
      <w:r>
        <w:rPr>
          <w:rFonts w:hint="eastAsia" w:ascii="宋体" w:hAnsi="宋体" w:eastAsia="宋体"/>
          <w:sz w:val="28"/>
          <w:szCs w:val="28"/>
        </w:rPr>
        <w:t>对本人执业活动进行解释和辩护；</w:t>
      </w:r>
    </w:p>
    <w:p>
      <w:pPr>
        <w:pStyle w:val="4"/>
        <w:numPr>
          <w:ilvl w:val="2"/>
          <w:numId w:val="3"/>
        </w:numPr>
        <w:ind w:firstLine="560"/>
        <w:jc w:val="left"/>
        <w:rPr>
          <w:rFonts w:ascii="宋体" w:hAnsi="宋体" w:eastAsia="宋体"/>
          <w:sz w:val="28"/>
          <w:szCs w:val="28"/>
        </w:rPr>
      </w:pPr>
      <w:r>
        <w:rPr>
          <w:rFonts w:hint="eastAsia" w:ascii="宋体" w:hAnsi="宋体" w:eastAsia="宋体"/>
          <w:sz w:val="28"/>
          <w:szCs w:val="28"/>
        </w:rPr>
        <w:t>接受</w:t>
      </w:r>
      <w:r>
        <w:rPr>
          <w:rFonts w:ascii="宋体" w:hAnsi="宋体" w:eastAsia="宋体"/>
          <w:sz w:val="28"/>
          <w:szCs w:val="28"/>
        </w:rPr>
        <w:t>继续教育</w:t>
      </w:r>
      <w:r>
        <w:rPr>
          <w:rFonts w:hint="eastAsia" w:ascii="宋体" w:hAnsi="宋体" w:eastAsia="宋体"/>
          <w:sz w:val="28"/>
          <w:szCs w:val="28"/>
        </w:rPr>
        <w:t>；</w:t>
      </w:r>
    </w:p>
    <w:p>
      <w:pPr>
        <w:pStyle w:val="4"/>
        <w:numPr>
          <w:ilvl w:val="2"/>
          <w:numId w:val="3"/>
        </w:numPr>
        <w:ind w:firstLine="560"/>
        <w:jc w:val="left"/>
        <w:rPr>
          <w:rFonts w:ascii="宋体" w:hAnsi="宋体" w:eastAsia="宋体"/>
          <w:sz w:val="28"/>
          <w:szCs w:val="28"/>
        </w:rPr>
      </w:pPr>
      <w:r>
        <w:rPr>
          <w:rFonts w:hint="eastAsia" w:ascii="宋体" w:hAnsi="宋体" w:eastAsia="宋体"/>
          <w:sz w:val="28"/>
          <w:szCs w:val="28"/>
        </w:rPr>
        <w:t>获得相应的劳动报酬；</w:t>
      </w:r>
    </w:p>
    <w:p>
      <w:pPr>
        <w:pStyle w:val="4"/>
        <w:numPr>
          <w:ilvl w:val="2"/>
          <w:numId w:val="3"/>
        </w:numPr>
        <w:ind w:firstLine="560"/>
        <w:jc w:val="left"/>
        <w:rPr>
          <w:rFonts w:ascii="宋体" w:hAnsi="宋体" w:eastAsia="宋体"/>
          <w:sz w:val="28"/>
          <w:szCs w:val="28"/>
        </w:rPr>
      </w:pPr>
      <w:r>
        <w:rPr>
          <w:rFonts w:hint="eastAsia" w:ascii="宋体" w:hAnsi="宋体" w:eastAsia="宋体"/>
          <w:sz w:val="28"/>
          <w:szCs w:val="28"/>
        </w:rPr>
        <w:t>对侵犯本人权利的行为进行申诉</w:t>
      </w:r>
      <w:r>
        <w:rPr>
          <w:rFonts w:ascii="宋体" w:hAnsi="宋体" w:eastAsia="宋体"/>
          <w:sz w:val="28"/>
          <w:szCs w:val="28"/>
        </w:rPr>
        <w:t>。</w:t>
      </w:r>
    </w:p>
    <w:p>
      <w:pPr>
        <w:pStyle w:val="3"/>
        <w:ind w:firstLine="560"/>
        <w:rPr>
          <w:rFonts w:ascii="宋体" w:hAnsi="宋体" w:eastAsia="宋体"/>
          <w:sz w:val="28"/>
          <w:szCs w:val="28"/>
        </w:rPr>
      </w:pPr>
      <w:r>
        <w:rPr>
          <w:rFonts w:ascii="宋体" w:hAnsi="宋体" w:eastAsia="宋体"/>
          <w:sz w:val="28"/>
          <w:szCs w:val="28"/>
        </w:rPr>
        <w:t>注册造价工程师应当履行下列义务：</w:t>
      </w:r>
    </w:p>
    <w:p>
      <w:pPr>
        <w:pStyle w:val="4"/>
        <w:ind w:firstLine="560"/>
        <w:rPr>
          <w:rFonts w:ascii="宋体" w:hAnsi="宋体" w:eastAsia="宋体"/>
          <w:sz w:val="28"/>
          <w:szCs w:val="28"/>
        </w:rPr>
      </w:pPr>
      <w:r>
        <w:rPr>
          <w:rFonts w:ascii="宋体" w:hAnsi="宋体" w:eastAsia="宋体"/>
          <w:sz w:val="28"/>
          <w:szCs w:val="28"/>
        </w:rPr>
        <w:t>遵守法律、法规、有关管理规定，恪守职业道德；</w:t>
      </w:r>
    </w:p>
    <w:p>
      <w:pPr>
        <w:pStyle w:val="4"/>
        <w:ind w:firstLine="560"/>
        <w:rPr>
          <w:rFonts w:ascii="宋体" w:hAnsi="宋体" w:eastAsia="宋体"/>
          <w:sz w:val="28"/>
          <w:szCs w:val="28"/>
        </w:rPr>
      </w:pPr>
      <w:r>
        <w:rPr>
          <w:rFonts w:ascii="宋体" w:hAnsi="宋体" w:eastAsia="宋体"/>
          <w:sz w:val="28"/>
          <w:szCs w:val="28"/>
        </w:rPr>
        <w:t>执行工程造价计价标准和计价方法；</w:t>
      </w:r>
    </w:p>
    <w:p>
      <w:pPr>
        <w:pStyle w:val="4"/>
        <w:ind w:firstLine="560"/>
        <w:rPr>
          <w:rFonts w:ascii="宋体" w:hAnsi="宋体" w:eastAsia="宋体"/>
          <w:sz w:val="28"/>
          <w:szCs w:val="28"/>
        </w:rPr>
      </w:pPr>
      <w:r>
        <w:rPr>
          <w:rFonts w:ascii="宋体" w:hAnsi="宋体" w:eastAsia="宋体"/>
          <w:sz w:val="28"/>
          <w:szCs w:val="28"/>
        </w:rPr>
        <w:t>保证执业活动成果的质量</w:t>
      </w:r>
      <w:r>
        <w:rPr>
          <w:rFonts w:hint="eastAsia" w:ascii="宋体" w:hAnsi="宋体" w:eastAsia="宋体"/>
          <w:sz w:val="28"/>
          <w:szCs w:val="28"/>
        </w:rPr>
        <w:t>，并承担相应责任</w:t>
      </w:r>
      <w:r>
        <w:rPr>
          <w:rFonts w:ascii="宋体" w:hAnsi="宋体" w:eastAsia="宋体"/>
          <w:sz w:val="28"/>
          <w:szCs w:val="28"/>
        </w:rPr>
        <w:t>；</w:t>
      </w:r>
    </w:p>
    <w:p>
      <w:pPr>
        <w:pStyle w:val="4"/>
        <w:ind w:firstLine="560"/>
        <w:rPr>
          <w:rFonts w:ascii="宋体" w:hAnsi="宋体" w:eastAsia="宋体"/>
          <w:sz w:val="28"/>
          <w:szCs w:val="28"/>
        </w:rPr>
      </w:pPr>
      <w:r>
        <w:rPr>
          <w:rFonts w:hint="eastAsia" w:ascii="宋体" w:hAnsi="宋体" w:eastAsia="宋体"/>
          <w:sz w:val="28"/>
          <w:szCs w:val="28"/>
        </w:rPr>
        <w:t>参加</w:t>
      </w:r>
      <w:r>
        <w:rPr>
          <w:rFonts w:ascii="宋体" w:hAnsi="宋体" w:eastAsia="宋体"/>
          <w:sz w:val="28"/>
          <w:szCs w:val="28"/>
        </w:rPr>
        <w:t>继续教育，提高执业水平；</w:t>
      </w:r>
    </w:p>
    <w:p>
      <w:pPr>
        <w:pStyle w:val="4"/>
        <w:ind w:firstLine="560"/>
        <w:rPr>
          <w:rFonts w:ascii="宋体" w:hAnsi="宋体" w:eastAsia="宋体"/>
          <w:sz w:val="28"/>
          <w:szCs w:val="28"/>
        </w:rPr>
      </w:pPr>
      <w:r>
        <w:rPr>
          <w:rFonts w:ascii="宋体" w:hAnsi="宋体" w:eastAsia="宋体"/>
          <w:sz w:val="28"/>
          <w:szCs w:val="28"/>
        </w:rPr>
        <w:t>与当事人有利害关系的，应当主动回避；</w:t>
      </w:r>
    </w:p>
    <w:p>
      <w:pPr>
        <w:pStyle w:val="4"/>
        <w:ind w:firstLine="560"/>
        <w:rPr>
          <w:rFonts w:ascii="宋体" w:hAnsi="宋体" w:eastAsia="宋体"/>
          <w:sz w:val="28"/>
          <w:szCs w:val="28"/>
        </w:rPr>
      </w:pPr>
      <w:r>
        <w:rPr>
          <w:rFonts w:ascii="宋体" w:hAnsi="宋体" w:eastAsia="宋体"/>
          <w:sz w:val="28"/>
          <w:szCs w:val="28"/>
        </w:rPr>
        <w:t>保守在执业中知悉的国家秘密和他人的商业、技术秘密</w:t>
      </w:r>
      <w:r>
        <w:rPr>
          <w:rFonts w:hint="eastAsia" w:ascii="宋体" w:hAnsi="宋体" w:eastAsia="宋体"/>
          <w:sz w:val="28"/>
          <w:szCs w:val="28"/>
        </w:rPr>
        <w:t>；</w:t>
      </w:r>
    </w:p>
    <w:p>
      <w:pPr>
        <w:pStyle w:val="4"/>
        <w:ind w:firstLine="560"/>
        <w:rPr>
          <w:rFonts w:ascii="宋体" w:hAnsi="宋体" w:eastAsia="宋体"/>
          <w:sz w:val="28"/>
          <w:szCs w:val="28"/>
        </w:rPr>
      </w:pPr>
      <w:r>
        <w:rPr>
          <w:rFonts w:hint="eastAsia" w:ascii="宋体" w:hAnsi="宋体" w:eastAsia="宋体"/>
          <w:sz w:val="28"/>
          <w:szCs w:val="28"/>
        </w:rPr>
        <w:t>协助注册管理机关完成相关工作。</w:t>
      </w:r>
    </w:p>
    <w:p>
      <w:pPr>
        <w:pStyle w:val="2"/>
        <w:spacing w:beforeLines="0" w:afterLines="0"/>
        <w:rPr>
          <w:rFonts w:ascii="宋体" w:hAnsi="宋体" w:eastAsia="宋体"/>
          <w:sz w:val="28"/>
          <w:szCs w:val="28"/>
        </w:rPr>
      </w:pPr>
      <w:r>
        <w:rPr>
          <w:rFonts w:ascii="宋体" w:hAnsi="宋体" w:eastAsia="宋体"/>
          <w:sz w:val="28"/>
          <w:szCs w:val="28"/>
        </w:rPr>
        <w:t>工程造价</w:t>
      </w:r>
      <w:r>
        <w:rPr>
          <w:rFonts w:hint="eastAsia" w:ascii="宋体" w:hAnsi="宋体" w:eastAsia="宋体"/>
          <w:sz w:val="28"/>
          <w:szCs w:val="28"/>
        </w:rPr>
        <w:t>成果文件管理</w:t>
      </w:r>
    </w:p>
    <w:p>
      <w:pPr>
        <w:pStyle w:val="3"/>
        <w:ind w:firstLine="560"/>
        <w:rPr>
          <w:rFonts w:ascii="宋体" w:hAnsi="宋体" w:eastAsia="宋体"/>
          <w:sz w:val="28"/>
          <w:szCs w:val="28"/>
        </w:rPr>
      </w:pPr>
      <w:r>
        <w:rPr>
          <w:rFonts w:ascii="宋体" w:hAnsi="宋体" w:eastAsia="宋体"/>
          <w:sz w:val="28"/>
          <w:szCs w:val="28"/>
        </w:rPr>
        <w:t>本</w:t>
      </w:r>
      <w:r>
        <w:rPr>
          <w:rFonts w:hint="eastAsia" w:ascii="宋体" w:hAnsi="宋体" w:eastAsia="宋体"/>
          <w:sz w:val="28"/>
          <w:szCs w:val="28"/>
        </w:rPr>
        <w:t>办法</w:t>
      </w:r>
      <w:r>
        <w:rPr>
          <w:rFonts w:ascii="宋体" w:hAnsi="宋体" w:eastAsia="宋体"/>
          <w:sz w:val="28"/>
          <w:szCs w:val="28"/>
        </w:rPr>
        <w:t>所称工程造价成果文件</w:t>
      </w:r>
      <w:r>
        <w:rPr>
          <w:rFonts w:hint="eastAsia" w:ascii="宋体" w:hAnsi="宋体" w:eastAsia="宋体"/>
          <w:sz w:val="28"/>
          <w:szCs w:val="28"/>
        </w:rPr>
        <w:t>是指</w:t>
      </w:r>
      <w:r>
        <w:rPr>
          <w:rFonts w:ascii="宋体" w:hAnsi="宋体" w:eastAsia="宋体"/>
          <w:sz w:val="28"/>
          <w:szCs w:val="28"/>
        </w:rPr>
        <w:t>工程造价咨询企业接受委托，</w:t>
      </w:r>
      <w:r>
        <w:rPr>
          <w:rFonts w:hint="eastAsia" w:ascii="宋体" w:hAnsi="宋体" w:eastAsia="宋体"/>
          <w:sz w:val="28"/>
          <w:szCs w:val="28"/>
        </w:rPr>
        <w:t>由注册造价工程师</w:t>
      </w:r>
      <w:r>
        <w:rPr>
          <w:rFonts w:ascii="宋体" w:hAnsi="宋体" w:eastAsia="宋体"/>
          <w:sz w:val="28"/>
          <w:szCs w:val="28"/>
        </w:rPr>
        <w:t>编制、审核完成的</w:t>
      </w:r>
      <w:r>
        <w:rPr>
          <w:rFonts w:hint="eastAsia" w:ascii="宋体" w:hAnsi="宋体" w:eastAsia="宋体"/>
          <w:sz w:val="28"/>
          <w:szCs w:val="28"/>
        </w:rPr>
        <w:t>与工程造价有关的文件</w:t>
      </w:r>
      <w:r>
        <w:rPr>
          <w:rFonts w:ascii="宋体" w:hAnsi="宋体" w:eastAsia="宋体"/>
          <w:sz w:val="28"/>
          <w:szCs w:val="28"/>
        </w:rPr>
        <w:t>。</w:t>
      </w:r>
    </w:p>
    <w:p>
      <w:pPr>
        <w:pStyle w:val="3"/>
        <w:ind w:firstLine="560"/>
        <w:rPr>
          <w:rFonts w:ascii="宋体" w:hAnsi="宋体" w:eastAsia="宋体"/>
          <w:sz w:val="28"/>
          <w:szCs w:val="28"/>
        </w:rPr>
      </w:pPr>
      <w:r>
        <w:rPr>
          <w:rFonts w:hint="eastAsia" w:ascii="宋体" w:hAnsi="宋体" w:eastAsia="宋体"/>
          <w:sz w:val="28"/>
          <w:szCs w:val="28"/>
        </w:rPr>
        <w:t>工程造价咨询企业应当按照有关规定，在出具的工程造价成果文件上加盖企业公章，并对工程造价成果文件负责。</w:t>
      </w:r>
    </w:p>
    <w:p>
      <w:pPr>
        <w:pStyle w:val="3"/>
        <w:ind w:firstLine="560"/>
        <w:rPr>
          <w:rFonts w:ascii="宋体" w:hAnsi="宋体" w:eastAsia="宋体"/>
          <w:sz w:val="28"/>
          <w:szCs w:val="28"/>
        </w:rPr>
      </w:pPr>
      <w:r>
        <w:rPr>
          <w:rFonts w:ascii="宋体" w:hAnsi="宋体" w:eastAsia="宋体"/>
          <w:sz w:val="28"/>
          <w:szCs w:val="28"/>
        </w:rPr>
        <w:t>注册造价工程师应当在本人</w:t>
      </w:r>
      <w:r>
        <w:rPr>
          <w:rFonts w:hint="eastAsia" w:ascii="宋体" w:hAnsi="宋体" w:eastAsia="宋体"/>
          <w:sz w:val="28"/>
          <w:szCs w:val="28"/>
        </w:rPr>
        <w:t>编制</w:t>
      </w:r>
      <w:r>
        <w:rPr>
          <w:rFonts w:ascii="宋体" w:hAnsi="宋体" w:eastAsia="宋体"/>
          <w:sz w:val="28"/>
          <w:szCs w:val="28"/>
        </w:rPr>
        <w:t>的工程造价成果文件上签字</w:t>
      </w:r>
      <w:r>
        <w:rPr>
          <w:rFonts w:hint="eastAsia" w:ascii="宋体" w:hAnsi="宋体" w:eastAsia="宋体"/>
          <w:sz w:val="28"/>
          <w:szCs w:val="28"/>
        </w:rPr>
        <w:t>，</w:t>
      </w:r>
      <w:r>
        <w:rPr>
          <w:rFonts w:ascii="宋体" w:hAnsi="宋体" w:eastAsia="宋体"/>
          <w:sz w:val="28"/>
          <w:szCs w:val="28"/>
        </w:rPr>
        <w:t>加盖执业印章，并承担相应的法律责任。最终出具的工程造价成果文件应当由一级注册造价工程师审核</w:t>
      </w:r>
      <w:r>
        <w:rPr>
          <w:rFonts w:hint="eastAsia" w:ascii="宋体" w:hAnsi="宋体" w:eastAsia="宋体"/>
          <w:sz w:val="28"/>
          <w:szCs w:val="28"/>
        </w:rPr>
        <w:t>、</w:t>
      </w:r>
      <w:r>
        <w:rPr>
          <w:rFonts w:ascii="宋体" w:hAnsi="宋体" w:eastAsia="宋体"/>
          <w:sz w:val="28"/>
          <w:szCs w:val="28"/>
        </w:rPr>
        <w:t>签字盖章，并承担相应的法律责任</w:t>
      </w:r>
      <w:r>
        <w:rPr>
          <w:rFonts w:hint="eastAsia" w:ascii="宋体" w:hAnsi="宋体" w:eastAsia="宋体"/>
          <w:sz w:val="28"/>
          <w:szCs w:val="28"/>
        </w:rPr>
        <w:t>。</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hint="eastAsia" w:ascii="宋体" w:hAnsi="宋体"/>
          <w:sz w:val="28"/>
          <w:szCs w:val="28"/>
        </w:rPr>
        <w:t>工程造价成果文件的编制人与审核人不得为同一注册造价工程师。</w:t>
      </w:r>
    </w:p>
    <w:p>
      <w:pPr>
        <w:pStyle w:val="3"/>
        <w:ind w:firstLine="560"/>
        <w:rPr>
          <w:rFonts w:ascii="宋体" w:hAnsi="宋体" w:eastAsia="宋体"/>
          <w:sz w:val="28"/>
          <w:szCs w:val="28"/>
        </w:rPr>
      </w:pPr>
      <w:r>
        <w:rPr>
          <w:rFonts w:ascii="宋体" w:hAnsi="宋体" w:eastAsia="宋体"/>
          <w:sz w:val="28"/>
          <w:szCs w:val="28"/>
        </w:rPr>
        <w:t>修改经注册造价工程师签字盖章的工程造价</w:t>
      </w:r>
      <w:r>
        <w:rPr>
          <w:rFonts w:hint="eastAsia" w:ascii="宋体" w:hAnsi="宋体" w:eastAsia="宋体"/>
          <w:sz w:val="28"/>
          <w:szCs w:val="28"/>
        </w:rPr>
        <w:t>最终</w:t>
      </w:r>
      <w:r>
        <w:rPr>
          <w:rFonts w:ascii="宋体" w:hAnsi="宋体" w:eastAsia="宋体"/>
          <w:sz w:val="28"/>
          <w:szCs w:val="28"/>
        </w:rPr>
        <w:t>成果文件，应当由签字盖章的注册造价工程师本人进行；本人因特殊情况不能进行修改的，应当由</w:t>
      </w:r>
      <w:r>
        <w:rPr>
          <w:rFonts w:hint="eastAsia" w:ascii="宋体" w:hAnsi="宋体" w:eastAsia="宋体"/>
          <w:sz w:val="28"/>
          <w:szCs w:val="28"/>
        </w:rPr>
        <w:t>承接该业务的工程造价咨询企业指派</w:t>
      </w:r>
      <w:r>
        <w:rPr>
          <w:rFonts w:ascii="宋体" w:hAnsi="宋体" w:eastAsia="宋体"/>
          <w:sz w:val="28"/>
          <w:szCs w:val="28"/>
        </w:rPr>
        <w:t>其他注册造价工程师</w:t>
      </w:r>
      <w:r>
        <w:rPr>
          <w:rFonts w:hint="eastAsia" w:ascii="宋体" w:hAnsi="宋体" w:eastAsia="宋体"/>
          <w:sz w:val="28"/>
          <w:szCs w:val="28"/>
        </w:rPr>
        <w:t>重新出具</w:t>
      </w:r>
      <w:r>
        <w:rPr>
          <w:rFonts w:ascii="宋体" w:hAnsi="宋体" w:eastAsia="宋体"/>
          <w:sz w:val="28"/>
          <w:szCs w:val="28"/>
        </w:rPr>
        <w:t>工程造价</w:t>
      </w:r>
      <w:r>
        <w:rPr>
          <w:rFonts w:hint="eastAsia" w:ascii="宋体" w:hAnsi="宋体" w:eastAsia="宋体"/>
          <w:sz w:val="28"/>
          <w:szCs w:val="28"/>
        </w:rPr>
        <w:t>成果文件</w:t>
      </w:r>
      <w:r>
        <w:rPr>
          <w:rFonts w:ascii="宋体" w:hAnsi="宋体" w:eastAsia="宋体"/>
          <w:sz w:val="28"/>
          <w:szCs w:val="28"/>
        </w:rPr>
        <w:t>。</w:t>
      </w:r>
    </w:p>
    <w:p>
      <w:pPr>
        <w:pStyle w:val="3"/>
        <w:ind w:firstLine="560"/>
        <w:rPr>
          <w:rFonts w:ascii="宋体" w:hAnsi="宋体" w:eastAsia="宋体"/>
          <w:sz w:val="28"/>
          <w:szCs w:val="28"/>
        </w:rPr>
      </w:pPr>
      <w:r>
        <w:rPr>
          <w:rFonts w:hint="eastAsia" w:ascii="宋体" w:hAnsi="宋体" w:eastAsia="宋体"/>
          <w:sz w:val="28"/>
          <w:szCs w:val="28"/>
        </w:rPr>
        <w:t>除法律、法规另有规定外，未经委托人书面同意，工程造价咨询企业和注册造价工程师不得对外提供工程造价咨询服务过程中获知的当事人的商业秘密。</w:t>
      </w:r>
    </w:p>
    <w:p>
      <w:pPr>
        <w:pStyle w:val="2"/>
        <w:spacing w:beforeLines="0" w:afterLines="0"/>
        <w:rPr>
          <w:rFonts w:ascii="宋体" w:hAnsi="宋体" w:eastAsia="宋体"/>
          <w:sz w:val="28"/>
          <w:szCs w:val="28"/>
        </w:rPr>
      </w:pPr>
      <w:r>
        <w:rPr>
          <w:rFonts w:hint="eastAsia" w:ascii="宋体" w:hAnsi="宋体" w:eastAsia="宋体"/>
          <w:sz w:val="28"/>
          <w:szCs w:val="28"/>
        </w:rPr>
        <w:t>信用信息管理</w:t>
      </w:r>
    </w:p>
    <w:p>
      <w:pPr>
        <w:pStyle w:val="3"/>
        <w:ind w:firstLine="560"/>
        <w:rPr>
          <w:rFonts w:ascii="宋体" w:hAnsi="宋体" w:eastAsia="宋体"/>
          <w:sz w:val="28"/>
          <w:szCs w:val="28"/>
        </w:rPr>
      </w:pPr>
      <w:r>
        <w:rPr>
          <w:rFonts w:ascii="宋体" w:hAnsi="宋体" w:eastAsia="宋体"/>
          <w:sz w:val="28"/>
          <w:szCs w:val="28"/>
        </w:rPr>
        <w:t>国务院住房和城乡建设主管部门负责建立</w:t>
      </w:r>
      <w:r>
        <w:rPr>
          <w:rFonts w:hint="eastAsia" w:ascii="宋体" w:hAnsi="宋体" w:eastAsia="宋体"/>
          <w:sz w:val="28"/>
          <w:szCs w:val="28"/>
        </w:rPr>
        <w:t>全国工程造价咨询管理系统</w:t>
      </w:r>
      <w:r>
        <w:rPr>
          <w:rFonts w:ascii="宋体" w:hAnsi="宋体" w:eastAsia="宋体"/>
          <w:sz w:val="28"/>
          <w:szCs w:val="28"/>
        </w:rPr>
        <w:t>，指导开展信用信息相关管理工作。</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ascii="宋体" w:hAnsi="宋体"/>
          <w:sz w:val="28"/>
          <w:szCs w:val="28"/>
        </w:rPr>
        <w:t>省、自治区、直辖市人民政府住房和城乡建设主管部门</w:t>
      </w:r>
      <w:r>
        <w:rPr>
          <w:rFonts w:hint="eastAsia" w:ascii="宋体" w:hAnsi="宋体"/>
          <w:sz w:val="28"/>
          <w:szCs w:val="28"/>
        </w:rPr>
        <w:t>负责制定本行政区域</w:t>
      </w:r>
      <w:r>
        <w:rPr>
          <w:rFonts w:ascii="宋体" w:hAnsi="宋体"/>
          <w:sz w:val="28"/>
          <w:szCs w:val="28"/>
        </w:rPr>
        <w:t>工程造价</w:t>
      </w:r>
      <w:r>
        <w:rPr>
          <w:rFonts w:hint="eastAsia" w:ascii="宋体" w:hAnsi="宋体"/>
          <w:sz w:val="28"/>
          <w:szCs w:val="28"/>
        </w:rPr>
        <w:t>咨询业信用信息管理</w:t>
      </w:r>
      <w:r>
        <w:rPr>
          <w:rFonts w:ascii="宋体" w:hAnsi="宋体"/>
          <w:sz w:val="28"/>
          <w:szCs w:val="28"/>
        </w:rPr>
        <w:t>制度，实施信用信息动态管理</w:t>
      </w:r>
      <w:r>
        <w:rPr>
          <w:rFonts w:hint="eastAsia" w:ascii="宋体" w:hAnsi="宋体"/>
          <w:sz w:val="28"/>
          <w:szCs w:val="28"/>
        </w:rPr>
        <w:t>，</w:t>
      </w:r>
      <w:r>
        <w:rPr>
          <w:rFonts w:ascii="宋体" w:hAnsi="宋体"/>
          <w:sz w:val="28"/>
          <w:szCs w:val="28"/>
        </w:rPr>
        <w:t>执行统计报告制度。</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hint="eastAsia" w:ascii="宋体" w:hAnsi="宋体"/>
          <w:sz w:val="28"/>
          <w:szCs w:val="28"/>
        </w:rPr>
        <w:t>县级以上人民政府</w:t>
      </w:r>
      <w:r>
        <w:rPr>
          <w:rFonts w:ascii="宋体" w:hAnsi="宋体"/>
          <w:sz w:val="28"/>
          <w:szCs w:val="28"/>
        </w:rPr>
        <w:t>住房和城乡建设主管部门负责联合有关部门，</w:t>
      </w:r>
      <w:r>
        <w:rPr>
          <w:rFonts w:hint="eastAsia" w:ascii="宋体" w:hAnsi="宋体"/>
          <w:sz w:val="28"/>
          <w:szCs w:val="28"/>
        </w:rPr>
        <w:t>管理、</w:t>
      </w:r>
      <w:r>
        <w:rPr>
          <w:rFonts w:ascii="宋体" w:hAnsi="宋体"/>
          <w:sz w:val="28"/>
          <w:szCs w:val="28"/>
        </w:rPr>
        <w:t>记录、归集、共享本行政区域内工程造价</w:t>
      </w:r>
      <w:r>
        <w:rPr>
          <w:rFonts w:hint="eastAsia" w:ascii="宋体" w:hAnsi="宋体"/>
          <w:sz w:val="28"/>
          <w:szCs w:val="28"/>
        </w:rPr>
        <w:t>咨询业</w:t>
      </w:r>
      <w:r>
        <w:rPr>
          <w:rFonts w:ascii="宋体" w:hAnsi="宋体"/>
          <w:sz w:val="28"/>
          <w:szCs w:val="28"/>
        </w:rPr>
        <w:t>信用信息。</w:t>
      </w:r>
    </w:p>
    <w:p>
      <w:pPr>
        <w:pStyle w:val="3"/>
        <w:ind w:firstLine="560"/>
        <w:rPr>
          <w:rFonts w:ascii="宋体" w:hAnsi="宋体" w:eastAsia="宋体"/>
          <w:sz w:val="28"/>
          <w:szCs w:val="28"/>
        </w:rPr>
      </w:pPr>
      <w:r>
        <w:rPr>
          <w:rFonts w:ascii="宋体" w:hAnsi="宋体" w:eastAsia="宋体"/>
          <w:sz w:val="28"/>
          <w:szCs w:val="28"/>
        </w:rPr>
        <w:t>信用</w:t>
      </w:r>
      <w:r>
        <w:rPr>
          <w:rFonts w:hint="eastAsia" w:ascii="宋体" w:hAnsi="宋体" w:eastAsia="宋体"/>
          <w:sz w:val="28"/>
          <w:szCs w:val="28"/>
        </w:rPr>
        <w:t>信息</w:t>
      </w:r>
      <w:r>
        <w:rPr>
          <w:rFonts w:ascii="宋体" w:hAnsi="宋体" w:eastAsia="宋体"/>
          <w:sz w:val="28"/>
          <w:szCs w:val="28"/>
        </w:rPr>
        <w:t>内容包括工程造价咨询企业</w:t>
      </w:r>
      <w:r>
        <w:rPr>
          <w:rFonts w:hint="eastAsia" w:ascii="宋体" w:hAnsi="宋体" w:eastAsia="宋体"/>
          <w:sz w:val="28"/>
          <w:szCs w:val="28"/>
        </w:rPr>
        <w:t>和</w:t>
      </w:r>
      <w:r>
        <w:rPr>
          <w:rFonts w:ascii="宋体" w:hAnsi="宋体" w:eastAsia="宋体"/>
          <w:sz w:val="28"/>
          <w:szCs w:val="28"/>
        </w:rPr>
        <w:t>注册造价工程师的基本信息、</w:t>
      </w:r>
      <w:r>
        <w:rPr>
          <w:rFonts w:hint="eastAsia" w:ascii="宋体" w:hAnsi="宋体" w:eastAsia="宋体"/>
          <w:sz w:val="28"/>
          <w:szCs w:val="28"/>
        </w:rPr>
        <w:t>从</w:t>
      </w:r>
      <w:r>
        <w:rPr>
          <w:rFonts w:ascii="宋体" w:hAnsi="宋体" w:eastAsia="宋体"/>
          <w:sz w:val="28"/>
          <w:szCs w:val="28"/>
        </w:rPr>
        <w:t>业信息（</w:t>
      </w:r>
      <w:r>
        <w:rPr>
          <w:rFonts w:hint="eastAsia" w:ascii="宋体" w:hAnsi="宋体" w:eastAsia="宋体"/>
          <w:sz w:val="28"/>
          <w:szCs w:val="28"/>
        </w:rPr>
        <w:t>含</w:t>
      </w:r>
      <w:r>
        <w:rPr>
          <w:rFonts w:ascii="宋体" w:hAnsi="宋体" w:eastAsia="宋体"/>
          <w:sz w:val="28"/>
          <w:szCs w:val="28"/>
        </w:rPr>
        <w:t>工程造价成果文件）、守信信息</w:t>
      </w:r>
      <w:r>
        <w:rPr>
          <w:rFonts w:hint="eastAsia" w:ascii="宋体" w:hAnsi="宋体" w:eastAsia="宋体"/>
          <w:sz w:val="28"/>
          <w:szCs w:val="28"/>
        </w:rPr>
        <w:t>和</w:t>
      </w:r>
      <w:r>
        <w:rPr>
          <w:rFonts w:ascii="宋体" w:hAnsi="宋体" w:eastAsia="宋体"/>
          <w:sz w:val="28"/>
          <w:szCs w:val="28"/>
        </w:rPr>
        <w:t>失信信息等。</w:t>
      </w:r>
    </w:p>
    <w:p>
      <w:pPr>
        <w:pStyle w:val="3"/>
        <w:ind w:firstLine="560"/>
        <w:rPr>
          <w:rFonts w:ascii="宋体" w:hAnsi="宋体" w:eastAsia="宋体"/>
          <w:sz w:val="28"/>
          <w:szCs w:val="28"/>
        </w:rPr>
      </w:pPr>
      <w:r>
        <w:rPr>
          <w:rFonts w:ascii="宋体" w:hAnsi="宋体" w:eastAsia="宋体"/>
          <w:sz w:val="28"/>
          <w:szCs w:val="28"/>
        </w:rPr>
        <w:t>工程造价咨询企业</w:t>
      </w:r>
      <w:r>
        <w:rPr>
          <w:rFonts w:hint="eastAsia" w:ascii="宋体" w:hAnsi="宋体" w:eastAsia="宋体"/>
          <w:sz w:val="28"/>
          <w:szCs w:val="28"/>
        </w:rPr>
        <w:t>和注册造价工程师应当</w:t>
      </w:r>
      <w:r>
        <w:rPr>
          <w:rFonts w:ascii="宋体" w:hAnsi="宋体" w:eastAsia="宋体"/>
          <w:sz w:val="28"/>
          <w:szCs w:val="28"/>
        </w:rPr>
        <w:t>及时</w:t>
      </w:r>
      <w:r>
        <w:rPr>
          <w:rFonts w:hint="eastAsia" w:ascii="宋体" w:hAnsi="宋体" w:eastAsia="宋体"/>
          <w:sz w:val="28"/>
          <w:szCs w:val="28"/>
        </w:rPr>
        <w:t>向企业注册所在地县级以上</w:t>
      </w:r>
      <w:r>
        <w:rPr>
          <w:rFonts w:ascii="宋体" w:hAnsi="宋体" w:eastAsia="宋体"/>
          <w:sz w:val="28"/>
          <w:szCs w:val="28"/>
        </w:rPr>
        <w:t>人民政府住房和城乡建设主管部门提供相关</w:t>
      </w:r>
      <w:r>
        <w:rPr>
          <w:rFonts w:hint="eastAsia" w:ascii="宋体" w:hAnsi="宋体" w:eastAsia="宋体"/>
          <w:sz w:val="28"/>
          <w:szCs w:val="28"/>
        </w:rPr>
        <w:t>信用</w:t>
      </w:r>
      <w:r>
        <w:rPr>
          <w:rFonts w:ascii="宋体" w:hAnsi="宋体" w:eastAsia="宋体"/>
          <w:sz w:val="28"/>
          <w:szCs w:val="28"/>
        </w:rPr>
        <w:t>信息，</w:t>
      </w:r>
      <w:r>
        <w:rPr>
          <w:rFonts w:hint="eastAsia" w:ascii="宋体" w:hAnsi="宋体" w:eastAsia="宋体"/>
          <w:sz w:val="28"/>
          <w:szCs w:val="28"/>
        </w:rPr>
        <w:t>并</w:t>
      </w:r>
      <w:r>
        <w:rPr>
          <w:rFonts w:ascii="宋体" w:hAnsi="宋体" w:eastAsia="宋体"/>
          <w:sz w:val="28"/>
          <w:szCs w:val="28"/>
        </w:rPr>
        <w:t>承诺</w:t>
      </w:r>
      <w:r>
        <w:rPr>
          <w:rFonts w:hint="eastAsia" w:ascii="宋体" w:hAnsi="宋体" w:eastAsia="宋体"/>
          <w:sz w:val="28"/>
          <w:szCs w:val="28"/>
        </w:rPr>
        <w:t>提供的</w:t>
      </w:r>
      <w:r>
        <w:rPr>
          <w:rFonts w:ascii="宋体" w:hAnsi="宋体" w:eastAsia="宋体"/>
          <w:sz w:val="28"/>
          <w:szCs w:val="28"/>
        </w:rPr>
        <w:t>信息真实、准确、完整，接受社会监督</w:t>
      </w:r>
      <w:r>
        <w:rPr>
          <w:rFonts w:hint="eastAsia" w:ascii="宋体" w:hAnsi="宋体" w:eastAsia="宋体"/>
          <w:sz w:val="28"/>
          <w:szCs w:val="28"/>
        </w:rPr>
        <w:t>。</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ascii="宋体" w:hAnsi="宋体"/>
          <w:sz w:val="28"/>
          <w:szCs w:val="28"/>
        </w:rPr>
        <w:t>鼓励委托方从</w:t>
      </w:r>
      <w:r>
        <w:rPr>
          <w:rFonts w:hint="eastAsia" w:ascii="宋体" w:hAnsi="宋体"/>
          <w:sz w:val="28"/>
          <w:szCs w:val="28"/>
        </w:rPr>
        <w:t>全国工程造价咨询管理系统</w:t>
      </w:r>
      <w:r>
        <w:rPr>
          <w:rFonts w:ascii="宋体" w:hAnsi="宋体"/>
          <w:sz w:val="28"/>
          <w:szCs w:val="28"/>
        </w:rPr>
        <w:t>中选择工程造价咨询</w:t>
      </w:r>
      <w:r>
        <w:rPr>
          <w:rFonts w:hint="eastAsia" w:ascii="宋体" w:hAnsi="宋体"/>
          <w:sz w:val="28"/>
          <w:szCs w:val="28"/>
        </w:rPr>
        <w:t>企业和注册造价工程师开展工程造价咨询活动</w:t>
      </w:r>
      <w:r>
        <w:rPr>
          <w:rFonts w:ascii="宋体" w:hAnsi="宋体"/>
          <w:sz w:val="28"/>
          <w:szCs w:val="28"/>
        </w:rPr>
        <w:t>。</w:t>
      </w:r>
    </w:p>
    <w:p>
      <w:pPr>
        <w:pStyle w:val="3"/>
        <w:ind w:firstLine="560"/>
        <w:rPr>
          <w:rFonts w:ascii="宋体" w:hAnsi="宋体" w:eastAsia="宋体"/>
          <w:sz w:val="28"/>
          <w:szCs w:val="28"/>
        </w:rPr>
      </w:pPr>
      <w:r>
        <w:rPr>
          <w:rFonts w:ascii="宋体" w:hAnsi="宋体" w:eastAsia="宋体"/>
          <w:sz w:val="28"/>
          <w:szCs w:val="28"/>
        </w:rPr>
        <w:t>县级以上人民政府住房和城乡建设主管部门应</w:t>
      </w:r>
      <w:r>
        <w:rPr>
          <w:rFonts w:hint="eastAsia" w:ascii="宋体" w:hAnsi="宋体" w:eastAsia="宋体"/>
          <w:sz w:val="28"/>
          <w:szCs w:val="28"/>
        </w:rPr>
        <w:t>当</w:t>
      </w:r>
      <w:r>
        <w:rPr>
          <w:rFonts w:ascii="宋体" w:hAnsi="宋体" w:eastAsia="宋体"/>
          <w:sz w:val="28"/>
          <w:szCs w:val="28"/>
        </w:rPr>
        <w:t>按照有关规定将查处工程造价咨询企业</w:t>
      </w:r>
      <w:r>
        <w:rPr>
          <w:rFonts w:hint="eastAsia" w:ascii="宋体" w:hAnsi="宋体" w:eastAsia="宋体"/>
          <w:sz w:val="28"/>
          <w:szCs w:val="28"/>
        </w:rPr>
        <w:t>、注册造价工程师</w:t>
      </w:r>
      <w:r>
        <w:rPr>
          <w:rFonts w:ascii="宋体" w:hAnsi="宋体" w:eastAsia="宋体"/>
          <w:sz w:val="28"/>
          <w:szCs w:val="28"/>
        </w:rPr>
        <w:t>的违法行为和</w:t>
      </w:r>
      <w:r>
        <w:rPr>
          <w:rFonts w:hint="eastAsia" w:ascii="宋体" w:hAnsi="宋体" w:eastAsia="宋体"/>
          <w:sz w:val="28"/>
          <w:szCs w:val="28"/>
        </w:rPr>
        <w:t>行政</w:t>
      </w:r>
      <w:r>
        <w:rPr>
          <w:rFonts w:ascii="宋体" w:hAnsi="宋体" w:eastAsia="宋体"/>
          <w:sz w:val="28"/>
          <w:szCs w:val="28"/>
        </w:rPr>
        <w:t>处罚结果记入</w:t>
      </w:r>
      <w:r>
        <w:rPr>
          <w:rFonts w:hint="eastAsia" w:ascii="宋体" w:hAnsi="宋体" w:eastAsia="宋体"/>
          <w:sz w:val="28"/>
          <w:szCs w:val="28"/>
        </w:rPr>
        <w:t>其失</w:t>
      </w:r>
      <w:r>
        <w:rPr>
          <w:rFonts w:ascii="宋体" w:hAnsi="宋体" w:eastAsia="宋体"/>
          <w:sz w:val="28"/>
          <w:szCs w:val="28"/>
        </w:rPr>
        <w:t>信信息，</w:t>
      </w:r>
      <w:r>
        <w:rPr>
          <w:rFonts w:hint="eastAsia" w:ascii="宋体" w:hAnsi="宋体" w:eastAsia="宋体"/>
          <w:sz w:val="28"/>
          <w:szCs w:val="28"/>
        </w:rPr>
        <w:t>并</w:t>
      </w:r>
      <w:r>
        <w:rPr>
          <w:rFonts w:ascii="宋体" w:hAnsi="宋体" w:eastAsia="宋体"/>
          <w:sz w:val="28"/>
          <w:szCs w:val="28"/>
        </w:rPr>
        <w:t>向社会公布。</w:t>
      </w:r>
    </w:p>
    <w:p>
      <w:pPr>
        <w:pStyle w:val="3"/>
        <w:ind w:firstLine="560"/>
        <w:rPr>
          <w:rFonts w:ascii="宋体" w:hAnsi="宋体" w:eastAsia="宋体"/>
          <w:sz w:val="28"/>
          <w:szCs w:val="28"/>
        </w:rPr>
      </w:pPr>
      <w:r>
        <w:rPr>
          <w:rFonts w:ascii="宋体" w:hAnsi="宋体" w:eastAsia="宋体"/>
          <w:sz w:val="28"/>
          <w:szCs w:val="28"/>
        </w:rPr>
        <w:t>县级以上人民政府住房和城乡建设主管部门</w:t>
      </w:r>
      <w:r>
        <w:rPr>
          <w:rFonts w:hint="eastAsia" w:ascii="宋体" w:hAnsi="宋体" w:eastAsia="宋体"/>
          <w:sz w:val="28"/>
          <w:szCs w:val="28"/>
        </w:rPr>
        <w:t>应当</w:t>
      </w:r>
      <w:r>
        <w:rPr>
          <w:rFonts w:ascii="宋体" w:hAnsi="宋体" w:eastAsia="宋体"/>
          <w:sz w:val="28"/>
          <w:szCs w:val="28"/>
        </w:rPr>
        <w:t>依照有关法律、法规，建立健全工程造价咨询活动投诉举报的处理机制，加强投诉举报核查工作。</w:t>
      </w:r>
    </w:p>
    <w:p>
      <w:pPr>
        <w:pStyle w:val="3"/>
        <w:ind w:firstLine="560"/>
        <w:rPr>
          <w:rFonts w:ascii="宋体" w:hAnsi="宋体" w:eastAsia="宋体"/>
          <w:sz w:val="28"/>
          <w:szCs w:val="28"/>
        </w:rPr>
      </w:pPr>
      <w:r>
        <w:rPr>
          <w:rFonts w:hint="eastAsia" w:ascii="宋体" w:hAnsi="宋体" w:eastAsia="宋体"/>
          <w:sz w:val="28"/>
          <w:szCs w:val="28"/>
        </w:rPr>
        <w:t>工程造价咨询业组织应当加强行业自律管理。</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hint="eastAsia" w:ascii="宋体" w:hAnsi="宋体"/>
          <w:sz w:val="28"/>
          <w:szCs w:val="28"/>
        </w:rPr>
        <w:t>鼓励工程造价咨询企业和注册造价工程师加入工程造价咨询业组织，遵守行约、行规，诚实守信经营。</w:t>
      </w:r>
    </w:p>
    <w:p>
      <w:pPr>
        <w:pStyle w:val="2"/>
        <w:spacing w:beforeLines="0" w:afterLines="0"/>
        <w:rPr>
          <w:rFonts w:ascii="宋体" w:hAnsi="宋体" w:eastAsia="宋体"/>
          <w:sz w:val="28"/>
          <w:szCs w:val="28"/>
        </w:rPr>
      </w:pPr>
      <w:r>
        <w:rPr>
          <w:rFonts w:ascii="宋体" w:hAnsi="宋体" w:eastAsia="宋体"/>
          <w:sz w:val="28"/>
          <w:szCs w:val="28"/>
        </w:rPr>
        <w:t>监督检查</w:t>
      </w:r>
    </w:p>
    <w:p>
      <w:pPr>
        <w:pStyle w:val="3"/>
        <w:ind w:firstLine="560"/>
        <w:rPr>
          <w:rFonts w:ascii="宋体" w:hAnsi="宋体" w:eastAsia="宋体"/>
          <w:sz w:val="28"/>
          <w:szCs w:val="28"/>
        </w:rPr>
      </w:pPr>
      <w:r>
        <w:rPr>
          <w:rFonts w:ascii="宋体" w:hAnsi="宋体" w:eastAsia="宋体"/>
          <w:sz w:val="28"/>
          <w:szCs w:val="28"/>
        </w:rPr>
        <w:t>县级以上人民政府住房和城乡建设主管部门依照有关法律、法规和本办法的规定，对工程造价咨询企业和注册造价工程师进行检查，并及时将检查情况和结果向社会公布，接受社会监督。</w:t>
      </w:r>
    </w:p>
    <w:p>
      <w:pPr>
        <w:pStyle w:val="3"/>
        <w:ind w:firstLine="560"/>
        <w:rPr>
          <w:rFonts w:ascii="宋体" w:hAnsi="宋体" w:eastAsia="宋体"/>
          <w:sz w:val="28"/>
          <w:szCs w:val="28"/>
        </w:rPr>
      </w:pPr>
      <w:r>
        <w:rPr>
          <w:rFonts w:ascii="宋体" w:hAnsi="宋体" w:eastAsia="宋体"/>
          <w:sz w:val="28"/>
          <w:szCs w:val="28"/>
        </w:rPr>
        <w:t>监督检查的主要内容包括：</w:t>
      </w:r>
    </w:p>
    <w:p>
      <w:pPr>
        <w:pStyle w:val="4"/>
        <w:ind w:firstLine="560"/>
        <w:rPr>
          <w:rFonts w:ascii="宋体" w:hAnsi="宋体" w:eastAsia="宋体"/>
          <w:sz w:val="28"/>
          <w:szCs w:val="28"/>
        </w:rPr>
      </w:pPr>
      <w:r>
        <w:rPr>
          <w:rFonts w:hint="eastAsia" w:ascii="宋体" w:hAnsi="宋体" w:eastAsia="宋体"/>
          <w:sz w:val="28"/>
          <w:szCs w:val="28"/>
        </w:rPr>
        <w:t>全国工程造价咨询管理系统</w:t>
      </w:r>
      <w:r>
        <w:rPr>
          <w:rFonts w:ascii="宋体" w:hAnsi="宋体" w:eastAsia="宋体"/>
          <w:sz w:val="28"/>
          <w:szCs w:val="28"/>
        </w:rPr>
        <w:t>的信用信息</w:t>
      </w:r>
      <w:r>
        <w:rPr>
          <w:rFonts w:hint="eastAsia" w:ascii="宋体" w:hAnsi="宋体" w:eastAsia="宋体"/>
          <w:sz w:val="28"/>
          <w:szCs w:val="28"/>
        </w:rPr>
        <w:t>填报情况</w:t>
      </w:r>
      <w:r>
        <w:rPr>
          <w:rFonts w:ascii="宋体" w:hAnsi="宋体" w:eastAsia="宋体"/>
          <w:sz w:val="28"/>
          <w:szCs w:val="28"/>
        </w:rPr>
        <w:t>；</w:t>
      </w:r>
    </w:p>
    <w:p>
      <w:pPr>
        <w:pStyle w:val="4"/>
        <w:ind w:firstLine="560"/>
        <w:rPr>
          <w:rFonts w:ascii="宋体" w:hAnsi="宋体" w:eastAsia="宋体"/>
          <w:sz w:val="28"/>
          <w:szCs w:val="28"/>
        </w:rPr>
      </w:pPr>
      <w:r>
        <w:rPr>
          <w:rFonts w:ascii="宋体" w:hAnsi="宋体" w:eastAsia="宋体"/>
          <w:sz w:val="28"/>
          <w:szCs w:val="28"/>
        </w:rPr>
        <w:t>工程造价成果文件质量情况；</w:t>
      </w:r>
    </w:p>
    <w:p>
      <w:pPr>
        <w:pStyle w:val="4"/>
        <w:ind w:firstLine="560"/>
        <w:rPr>
          <w:rFonts w:ascii="宋体" w:hAnsi="宋体" w:eastAsia="宋体"/>
          <w:sz w:val="28"/>
          <w:szCs w:val="28"/>
        </w:rPr>
      </w:pPr>
      <w:r>
        <w:rPr>
          <w:rFonts w:ascii="宋体" w:hAnsi="宋体" w:eastAsia="宋体"/>
          <w:sz w:val="28"/>
          <w:szCs w:val="28"/>
        </w:rPr>
        <w:t>注册造价工程师执业情况；</w:t>
      </w:r>
    </w:p>
    <w:p>
      <w:pPr>
        <w:pStyle w:val="4"/>
        <w:ind w:firstLine="560"/>
        <w:rPr>
          <w:rFonts w:ascii="宋体" w:hAnsi="宋体" w:eastAsia="宋体"/>
          <w:sz w:val="28"/>
          <w:szCs w:val="28"/>
        </w:rPr>
      </w:pPr>
      <w:r>
        <w:rPr>
          <w:rFonts w:ascii="宋体" w:hAnsi="宋体" w:eastAsia="宋体"/>
          <w:sz w:val="28"/>
          <w:szCs w:val="28"/>
        </w:rPr>
        <w:t>企业技术档案管理、质量控制、财务管理等情况；</w:t>
      </w:r>
    </w:p>
    <w:p>
      <w:pPr>
        <w:pStyle w:val="4"/>
        <w:ind w:firstLine="560"/>
        <w:rPr>
          <w:rFonts w:ascii="宋体" w:hAnsi="宋体" w:eastAsia="宋体"/>
          <w:sz w:val="28"/>
          <w:szCs w:val="28"/>
        </w:rPr>
      </w:pPr>
      <w:r>
        <w:rPr>
          <w:rFonts w:ascii="宋体" w:hAnsi="宋体" w:eastAsia="宋体"/>
          <w:sz w:val="28"/>
          <w:szCs w:val="28"/>
        </w:rPr>
        <w:t>其他应当检查的内容。</w:t>
      </w:r>
    </w:p>
    <w:p>
      <w:pPr>
        <w:pStyle w:val="3"/>
        <w:ind w:firstLine="560"/>
        <w:rPr>
          <w:rFonts w:ascii="宋体" w:hAnsi="宋体" w:eastAsia="宋体"/>
          <w:sz w:val="28"/>
          <w:szCs w:val="28"/>
        </w:rPr>
      </w:pPr>
      <w:r>
        <w:rPr>
          <w:rFonts w:ascii="宋体" w:hAnsi="宋体" w:eastAsia="宋体"/>
          <w:sz w:val="28"/>
          <w:szCs w:val="28"/>
        </w:rPr>
        <w:t>县级以上人民政府住房和城乡建设主管部门结合工程造价咨询企业信用情况，实施差异化监管。</w:t>
      </w:r>
      <w:r>
        <w:rPr>
          <w:rFonts w:hint="eastAsia" w:ascii="宋体" w:hAnsi="宋体" w:eastAsia="宋体"/>
          <w:sz w:val="28"/>
          <w:szCs w:val="28"/>
        </w:rPr>
        <w:t>具有</w:t>
      </w:r>
      <w:r>
        <w:rPr>
          <w:rFonts w:ascii="宋体" w:hAnsi="宋体" w:eastAsia="宋体"/>
          <w:sz w:val="28"/>
          <w:szCs w:val="28"/>
        </w:rPr>
        <w:t>以下情形的</w:t>
      </w:r>
      <w:r>
        <w:rPr>
          <w:rFonts w:hint="eastAsia" w:ascii="宋体" w:hAnsi="宋体" w:eastAsia="宋体"/>
          <w:sz w:val="28"/>
          <w:szCs w:val="28"/>
        </w:rPr>
        <w:t>，应当加强监管。</w:t>
      </w:r>
    </w:p>
    <w:p>
      <w:pPr>
        <w:pStyle w:val="4"/>
        <w:ind w:firstLine="560"/>
        <w:rPr>
          <w:rFonts w:ascii="宋体" w:hAnsi="宋体" w:eastAsia="宋体"/>
          <w:sz w:val="28"/>
          <w:szCs w:val="28"/>
        </w:rPr>
      </w:pPr>
      <w:r>
        <w:rPr>
          <w:rFonts w:ascii="宋体" w:hAnsi="宋体" w:eastAsia="宋体"/>
          <w:sz w:val="28"/>
          <w:szCs w:val="28"/>
        </w:rPr>
        <w:t>以不正当方式承揽业务的；</w:t>
      </w:r>
    </w:p>
    <w:p>
      <w:pPr>
        <w:pStyle w:val="4"/>
        <w:ind w:firstLine="560"/>
        <w:rPr>
          <w:rFonts w:ascii="宋体" w:hAnsi="宋体" w:eastAsia="宋体"/>
          <w:sz w:val="28"/>
          <w:szCs w:val="28"/>
        </w:rPr>
      </w:pPr>
      <w:r>
        <w:rPr>
          <w:rFonts w:ascii="宋体" w:hAnsi="宋体" w:eastAsia="宋体"/>
          <w:sz w:val="28"/>
          <w:szCs w:val="28"/>
        </w:rPr>
        <w:t>有失信信息记录的；</w:t>
      </w:r>
    </w:p>
    <w:p>
      <w:pPr>
        <w:pStyle w:val="4"/>
        <w:ind w:firstLine="560"/>
        <w:rPr>
          <w:rFonts w:ascii="宋体" w:hAnsi="宋体" w:eastAsia="宋体"/>
          <w:sz w:val="28"/>
          <w:szCs w:val="28"/>
        </w:rPr>
      </w:pPr>
      <w:r>
        <w:rPr>
          <w:rFonts w:ascii="宋体" w:hAnsi="宋体" w:eastAsia="宋体"/>
          <w:sz w:val="28"/>
          <w:szCs w:val="28"/>
        </w:rPr>
        <w:t>被投诉或者举报且被查实的；</w:t>
      </w:r>
    </w:p>
    <w:p>
      <w:pPr>
        <w:pStyle w:val="4"/>
        <w:ind w:firstLine="560"/>
        <w:rPr>
          <w:rFonts w:ascii="宋体" w:hAnsi="宋体" w:eastAsia="宋体"/>
          <w:sz w:val="28"/>
          <w:szCs w:val="28"/>
        </w:rPr>
      </w:pPr>
      <w:r>
        <w:rPr>
          <w:rFonts w:ascii="宋体" w:hAnsi="宋体" w:eastAsia="宋体"/>
          <w:sz w:val="28"/>
          <w:szCs w:val="28"/>
        </w:rPr>
        <w:t>其他需要实施严格监管的情形。</w:t>
      </w:r>
    </w:p>
    <w:p>
      <w:pPr>
        <w:pStyle w:val="3"/>
        <w:ind w:firstLine="560"/>
        <w:rPr>
          <w:rFonts w:ascii="宋体" w:hAnsi="宋体" w:eastAsia="宋体"/>
          <w:sz w:val="28"/>
          <w:szCs w:val="28"/>
        </w:rPr>
      </w:pPr>
      <w:r>
        <w:rPr>
          <w:rFonts w:hint="eastAsia" w:ascii="宋体" w:hAnsi="宋体" w:eastAsia="宋体"/>
          <w:sz w:val="28"/>
          <w:szCs w:val="28"/>
        </w:rPr>
        <w:t>工程造价咨询企业和</w:t>
      </w:r>
      <w:r>
        <w:rPr>
          <w:rFonts w:ascii="宋体" w:hAnsi="宋体" w:eastAsia="宋体"/>
          <w:sz w:val="28"/>
          <w:szCs w:val="28"/>
        </w:rPr>
        <w:t>注册造价工程师违法从事工程造价</w:t>
      </w:r>
      <w:r>
        <w:rPr>
          <w:rFonts w:hint="eastAsia" w:ascii="宋体" w:hAnsi="宋体" w:eastAsia="宋体"/>
          <w:sz w:val="28"/>
          <w:szCs w:val="28"/>
        </w:rPr>
        <w:t>咨询</w:t>
      </w:r>
      <w:r>
        <w:rPr>
          <w:rFonts w:ascii="宋体" w:hAnsi="宋体" w:eastAsia="宋体"/>
          <w:sz w:val="28"/>
          <w:szCs w:val="28"/>
        </w:rPr>
        <w:t>活动的，</w:t>
      </w:r>
      <w:r>
        <w:rPr>
          <w:rFonts w:hint="eastAsia" w:ascii="宋体" w:hAnsi="宋体" w:eastAsia="宋体"/>
          <w:sz w:val="28"/>
          <w:szCs w:val="28"/>
        </w:rPr>
        <w:t>工程项目所在地</w:t>
      </w:r>
      <w:r>
        <w:rPr>
          <w:rFonts w:ascii="宋体" w:hAnsi="宋体" w:eastAsia="宋体"/>
          <w:sz w:val="28"/>
          <w:szCs w:val="28"/>
        </w:rPr>
        <w:t>县级以上</w:t>
      </w:r>
      <w:r>
        <w:rPr>
          <w:rFonts w:hint="eastAsia" w:ascii="宋体" w:hAnsi="宋体" w:eastAsia="宋体"/>
          <w:sz w:val="28"/>
          <w:szCs w:val="28"/>
        </w:rPr>
        <w:t>地方</w:t>
      </w:r>
      <w:r>
        <w:rPr>
          <w:rFonts w:ascii="宋体" w:hAnsi="宋体" w:eastAsia="宋体"/>
          <w:sz w:val="28"/>
          <w:szCs w:val="28"/>
        </w:rPr>
        <w:t>人民政府</w:t>
      </w:r>
      <w:r>
        <w:rPr>
          <w:rFonts w:hint="eastAsia" w:ascii="宋体" w:hAnsi="宋体" w:eastAsia="宋体"/>
          <w:sz w:val="28"/>
          <w:szCs w:val="28"/>
        </w:rPr>
        <w:t>住房和城乡</w:t>
      </w:r>
      <w:r>
        <w:rPr>
          <w:rFonts w:ascii="宋体" w:hAnsi="宋体" w:eastAsia="宋体"/>
          <w:sz w:val="28"/>
          <w:szCs w:val="28"/>
        </w:rPr>
        <w:t>建设主管部门或者其他有关部门应当依法查处，并将违法事实、处理结果告知</w:t>
      </w:r>
      <w:r>
        <w:rPr>
          <w:rFonts w:hint="eastAsia" w:ascii="宋体" w:hAnsi="宋体" w:eastAsia="宋体"/>
          <w:sz w:val="28"/>
          <w:szCs w:val="28"/>
        </w:rPr>
        <w:t>企业注册所在地省级</w:t>
      </w:r>
      <w:r>
        <w:rPr>
          <w:rFonts w:ascii="宋体" w:hAnsi="宋体" w:eastAsia="宋体"/>
          <w:sz w:val="28"/>
          <w:szCs w:val="28"/>
        </w:rPr>
        <w:t>人民政府</w:t>
      </w:r>
      <w:r>
        <w:rPr>
          <w:rFonts w:hint="eastAsia" w:ascii="宋体" w:hAnsi="宋体" w:eastAsia="宋体"/>
          <w:sz w:val="28"/>
          <w:szCs w:val="28"/>
        </w:rPr>
        <w:t>住房和城乡建设主管部门</w:t>
      </w:r>
      <w:r>
        <w:rPr>
          <w:rFonts w:ascii="宋体" w:hAnsi="宋体" w:eastAsia="宋体"/>
          <w:sz w:val="28"/>
          <w:szCs w:val="28"/>
        </w:rPr>
        <w:t>；依法撤销</w:t>
      </w:r>
      <w:r>
        <w:rPr>
          <w:rFonts w:hint="eastAsia" w:ascii="宋体" w:hAnsi="宋体" w:eastAsia="宋体"/>
          <w:sz w:val="28"/>
          <w:szCs w:val="28"/>
        </w:rPr>
        <w:t>造价工程师</w:t>
      </w:r>
      <w:r>
        <w:rPr>
          <w:rFonts w:ascii="宋体" w:hAnsi="宋体" w:eastAsia="宋体"/>
          <w:sz w:val="28"/>
          <w:szCs w:val="28"/>
        </w:rPr>
        <w:t>注册的，应当将违法事实、处</w:t>
      </w:r>
      <w:r>
        <w:rPr>
          <w:rFonts w:hint="eastAsia" w:ascii="宋体" w:hAnsi="宋体" w:eastAsia="宋体"/>
          <w:sz w:val="28"/>
          <w:szCs w:val="28"/>
        </w:rPr>
        <w:t>罚</w:t>
      </w:r>
      <w:r>
        <w:rPr>
          <w:rFonts w:ascii="宋体" w:hAnsi="宋体" w:eastAsia="宋体"/>
          <w:sz w:val="28"/>
          <w:szCs w:val="28"/>
        </w:rPr>
        <w:t>建议及有关材料</w:t>
      </w:r>
      <w:r>
        <w:rPr>
          <w:rFonts w:hint="eastAsia" w:ascii="宋体" w:hAnsi="宋体" w:eastAsia="宋体"/>
          <w:sz w:val="28"/>
          <w:szCs w:val="28"/>
        </w:rPr>
        <w:t>告知</w:t>
      </w:r>
      <w:r>
        <w:rPr>
          <w:rFonts w:ascii="宋体" w:hAnsi="宋体" w:eastAsia="宋体"/>
          <w:sz w:val="28"/>
          <w:szCs w:val="28"/>
        </w:rPr>
        <w:t>注册机关。</w:t>
      </w:r>
    </w:p>
    <w:p>
      <w:pPr>
        <w:pStyle w:val="3"/>
        <w:ind w:firstLine="560"/>
        <w:rPr>
          <w:rFonts w:ascii="宋体" w:hAnsi="宋体" w:eastAsia="宋体"/>
          <w:sz w:val="28"/>
          <w:szCs w:val="28"/>
        </w:rPr>
      </w:pPr>
      <w:r>
        <w:rPr>
          <w:rFonts w:ascii="宋体" w:hAnsi="宋体" w:eastAsia="宋体"/>
          <w:sz w:val="28"/>
          <w:szCs w:val="28"/>
        </w:rPr>
        <w:t>注册造价工程师有下列情形之一的，其注册证书失效：</w:t>
      </w:r>
    </w:p>
    <w:p>
      <w:pPr>
        <w:pStyle w:val="4"/>
        <w:ind w:firstLine="560"/>
        <w:rPr>
          <w:rFonts w:ascii="宋体" w:hAnsi="宋体" w:eastAsia="宋体"/>
          <w:sz w:val="28"/>
          <w:szCs w:val="28"/>
        </w:rPr>
      </w:pPr>
      <w:r>
        <w:rPr>
          <w:rFonts w:ascii="宋体" w:hAnsi="宋体" w:eastAsia="宋体"/>
          <w:sz w:val="28"/>
          <w:szCs w:val="28"/>
        </w:rPr>
        <w:t>已与聘用单位解除劳动合同</w:t>
      </w:r>
      <w:r>
        <w:rPr>
          <w:rFonts w:hint="eastAsia" w:ascii="宋体" w:hAnsi="宋体" w:eastAsia="宋体"/>
          <w:sz w:val="28"/>
          <w:szCs w:val="28"/>
        </w:rPr>
        <w:t>的</w:t>
      </w:r>
      <w:r>
        <w:rPr>
          <w:rFonts w:ascii="宋体" w:hAnsi="宋体" w:eastAsia="宋体"/>
          <w:sz w:val="28"/>
          <w:szCs w:val="28"/>
        </w:rPr>
        <w:t>；</w:t>
      </w:r>
    </w:p>
    <w:p>
      <w:pPr>
        <w:pStyle w:val="4"/>
        <w:ind w:firstLine="560"/>
        <w:rPr>
          <w:rFonts w:ascii="宋体" w:hAnsi="宋体" w:eastAsia="宋体"/>
          <w:sz w:val="28"/>
          <w:szCs w:val="28"/>
        </w:rPr>
      </w:pPr>
      <w:r>
        <w:rPr>
          <w:rFonts w:ascii="宋体" w:hAnsi="宋体" w:eastAsia="宋体"/>
          <w:sz w:val="28"/>
          <w:szCs w:val="28"/>
        </w:rPr>
        <w:t>聘用单位</w:t>
      </w:r>
      <w:r>
        <w:rPr>
          <w:rFonts w:hint="eastAsia" w:ascii="宋体" w:hAnsi="宋体" w:eastAsia="宋体"/>
          <w:sz w:val="28"/>
          <w:szCs w:val="28"/>
        </w:rPr>
        <w:t>破产或被吊销营业执照的</w:t>
      </w:r>
      <w:r>
        <w:rPr>
          <w:rFonts w:ascii="宋体" w:hAnsi="宋体" w:eastAsia="宋体"/>
          <w:sz w:val="28"/>
          <w:szCs w:val="28"/>
        </w:rPr>
        <w:t>；</w:t>
      </w:r>
    </w:p>
    <w:p>
      <w:pPr>
        <w:pStyle w:val="4"/>
        <w:ind w:firstLine="560"/>
        <w:rPr>
          <w:rFonts w:ascii="宋体" w:hAnsi="宋体" w:eastAsia="宋体"/>
          <w:sz w:val="28"/>
          <w:szCs w:val="28"/>
        </w:rPr>
      </w:pPr>
      <w:r>
        <w:rPr>
          <w:rFonts w:ascii="宋体" w:hAnsi="宋体" w:eastAsia="宋体"/>
          <w:sz w:val="28"/>
          <w:szCs w:val="28"/>
        </w:rPr>
        <w:t>注册有效期满且未延续注册的；</w:t>
      </w:r>
    </w:p>
    <w:p>
      <w:pPr>
        <w:pStyle w:val="4"/>
        <w:ind w:firstLine="560"/>
        <w:rPr>
          <w:rFonts w:ascii="宋体" w:hAnsi="宋体" w:eastAsia="宋体"/>
          <w:sz w:val="28"/>
          <w:szCs w:val="28"/>
        </w:rPr>
      </w:pPr>
      <w:r>
        <w:rPr>
          <w:rFonts w:ascii="宋体" w:hAnsi="宋体" w:eastAsia="宋体"/>
          <w:sz w:val="28"/>
          <w:szCs w:val="28"/>
        </w:rPr>
        <w:t>死亡或者不具有完全民事行为能力的；</w:t>
      </w:r>
    </w:p>
    <w:p>
      <w:pPr>
        <w:pStyle w:val="4"/>
        <w:ind w:firstLine="560"/>
        <w:rPr>
          <w:rFonts w:ascii="宋体" w:hAnsi="宋体" w:eastAsia="宋体"/>
          <w:sz w:val="28"/>
          <w:szCs w:val="28"/>
        </w:rPr>
      </w:pPr>
      <w:r>
        <w:rPr>
          <w:rFonts w:ascii="宋体" w:hAnsi="宋体" w:eastAsia="宋体"/>
          <w:sz w:val="28"/>
          <w:szCs w:val="28"/>
        </w:rPr>
        <w:t>其他导致注册失效的情形。</w:t>
      </w:r>
    </w:p>
    <w:p>
      <w:pPr>
        <w:pStyle w:val="3"/>
        <w:ind w:firstLine="560"/>
        <w:rPr>
          <w:rFonts w:ascii="宋体" w:hAnsi="宋体" w:eastAsia="宋体"/>
          <w:sz w:val="28"/>
          <w:szCs w:val="28"/>
        </w:rPr>
      </w:pPr>
      <w:r>
        <w:rPr>
          <w:rFonts w:ascii="宋体" w:hAnsi="宋体" w:eastAsia="宋体"/>
          <w:sz w:val="28"/>
          <w:szCs w:val="28"/>
        </w:rPr>
        <w:t>有下列情形之一的，注册机关或者其上级行政机关依据职权或者根据利害关系人的请求，可以撤销注册造价工程师的注册：</w:t>
      </w:r>
    </w:p>
    <w:p>
      <w:pPr>
        <w:pStyle w:val="4"/>
        <w:ind w:firstLine="560"/>
        <w:rPr>
          <w:rFonts w:ascii="宋体" w:hAnsi="宋体" w:eastAsia="宋体"/>
          <w:sz w:val="28"/>
          <w:szCs w:val="28"/>
        </w:rPr>
      </w:pPr>
      <w:r>
        <w:rPr>
          <w:rFonts w:ascii="宋体" w:hAnsi="宋体" w:eastAsia="宋体"/>
          <w:sz w:val="28"/>
          <w:szCs w:val="28"/>
        </w:rPr>
        <w:t>行政机关工作人员滥用职权、玩忽职守作出准予注册许可的；</w:t>
      </w:r>
    </w:p>
    <w:p>
      <w:pPr>
        <w:pStyle w:val="4"/>
        <w:ind w:firstLine="560"/>
        <w:rPr>
          <w:rFonts w:ascii="宋体" w:hAnsi="宋体" w:eastAsia="宋体"/>
          <w:sz w:val="28"/>
          <w:szCs w:val="28"/>
        </w:rPr>
      </w:pPr>
      <w:r>
        <w:rPr>
          <w:rFonts w:ascii="宋体" w:hAnsi="宋体" w:eastAsia="宋体"/>
          <w:sz w:val="28"/>
          <w:szCs w:val="28"/>
        </w:rPr>
        <w:t>超越法定职权作出准予注册许可的；</w:t>
      </w:r>
    </w:p>
    <w:p>
      <w:pPr>
        <w:pStyle w:val="4"/>
        <w:ind w:firstLine="560"/>
        <w:rPr>
          <w:rFonts w:ascii="宋体" w:hAnsi="宋体" w:eastAsia="宋体"/>
          <w:sz w:val="28"/>
          <w:szCs w:val="28"/>
        </w:rPr>
      </w:pPr>
      <w:r>
        <w:rPr>
          <w:rFonts w:ascii="宋体" w:hAnsi="宋体" w:eastAsia="宋体"/>
          <w:sz w:val="28"/>
          <w:szCs w:val="28"/>
        </w:rPr>
        <w:t>违反法定程序作出准予注册许可的；</w:t>
      </w:r>
    </w:p>
    <w:p>
      <w:pPr>
        <w:pStyle w:val="4"/>
        <w:ind w:firstLine="560"/>
        <w:rPr>
          <w:rFonts w:ascii="宋体" w:hAnsi="宋体" w:eastAsia="宋体"/>
          <w:sz w:val="28"/>
          <w:szCs w:val="28"/>
        </w:rPr>
      </w:pPr>
      <w:r>
        <w:rPr>
          <w:rFonts w:ascii="宋体" w:hAnsi="宋体" w:eastAsia="宋体"/>
          <w:sz w:val="28"/>
          <w:szCs w:val="28"/>
        </w:rPr>
        <w:t>对不具备注册条件的申请人作出准予注册许可的；</w:t>
      </w:r>
    </w:p>
    <w:p>
      <w:pPr>
        <w:pStyle w:val="4"/>
        <w:ind w:firstLine="560"/>
        <w:rPr>
          <w:rFonts w:ascii="宋体" w:hAnsi="宋体" w:eastAsia="宋体"/>
          <w:sz w:val="28"/>
          <w:szCs w:val="28"/>
        </w:rPr>
      </w:pPr>
      <w:r>
        <w:rPr>
          <w:rFonts w:ascii="宋体" w:hAnsi="宋体" w:eastAsia="宋体"/>
          <w:sz w:val="28"/>
          <w:szCs w:val="28"/>
        </w:rPr>
        <w:t>依法可以撤销注册的其他情形。</w:t>
      </w:r>
    </w:p>
    <w:p>
      <w:pPr>
        <w:pStyle w:val="3"/>
        <w:ind w:firstLine="560"/>
        <w:rPr>
          <w:rFonts w:ascii="宋体" w:hAnsi="宋体" w:eastAsia="宋体"/>
          <w:sz w:val="28"/>
          <w:szCs w:val="28"/>
        </w:rPr>
      </w:pPr>
      <w:r>
        <w:rPr>
          <w:rFonts w:ascii="宋体" w:hAnsi="宋体" w:eastAsia="宋体"/>
          <w:sz w:val="28"/>
          <w:szCs w:val="28"/>
        </w:rPr>
        <w:t>有下列情形之一的，由注册机关办理注销注册手续，收回注册证书和执业印章或者公告其注册证书和执业印章作废：</w:t>
      </w:r>
    </w:p>
    <w:p>
      <w:pPr>
        <w:pStyle w:val="4"/>
        <w:ind w:firstLine="560"/>
        <w:rPr>
          <w:rFonts w:ascii="宋体" w:hAnsi="宋体" w:eastAsia="宋体"/>
          <w:sz w:val="28"/>
          <w:szCs w:val="28"/>
        </w:rPr>
      </w:pPr>
      <w:r>
        <w:rPr>
          <w:rFonts w:ascii="宋体" w:hAnsi="宋体" w:eastAsia="宋体"/>
          <w:sz w:val="28"/>
          <w:szCs w:val="28"/>
        </w:rPr>
        <w:t>有本办法第</w:t>
      </w:r>
      <w:r>
        <w:rPr>
          <w:rFonts w:hint="eastAsia" w:ascii="宋体" w:hAnsi="宋体" w:eastAsia="宋体"/>
          <w:sz w:val="28"/>
          <w:szCs w:val="28"/>
        </w:rPr>
        <w:t>三十七</w:t>
      </w:r>
      <w:r>
        <w:rPr>
          <w:rFonts w:ascii="宋体" w:hAnsi="宋体" w:eastAsia="宋体"/>
          <w:sz w:val="28"/>
          <w:szCs w:val="28"/>
        </w:rPr>
        <w:t>条所列情形发生的；</w:t>
      </w:r>
    </w:p>
    <w:p>
      <w:pPr>
        <w:pStyle w:val="4"/>
        <w:ind w:firstLine="560"/>
        <w:rPr>
          <w:rFonts w:ascii="宋体" w:hAnsi="宋体" w:eastAsia="宋体"/>
          <w:sz w:val="28"/>
          <w:szCs w:val="28"/>
        </w:rPr>
      </w:pPr>
      <w:r>
        <w:rPr>
          <w:rFonts w:ascii="宋体" w:hAnsi="宋体" w:eastAsia="宋体"/>
          <w:sz w:val="28"/>
          <w:szCs w:val="28"/>
        </w:rPr>
        <w:t>依法被撤销注册的；</w:t>
      </w:r>
    </w:p>
    <w:p>
      <w:pPr>
        <w:pStyle w:val="4"/>
        <w:ind w:firstLine="560"/>
        <w:rPr>
          <w:rFonts w:ascii="宋体" w:hAnsi="宋体" w:eastAsia="宋体"/>
          <w:sz w:val="28"/>
          <w:szCs w:val="28"/>
        </w:rPr>
      </w:pPr>
      <w:r>
        <w:rPr>
          <w:rFonts w:ascii="宋体" w:hAnsi="宋体" w:eastAsia="宋体"/>
          <w:sz w:val="28"/>
          <w:szCs w:val="28"/>
        </w:rPr>
        <w:t>依法被吊销注册证书的；</w:t>
      </w:r>
    </w:p>
    <w:p>
      <w:pPr>
        <w:pStyle w:val="4"/>
        <w:ind w:firstLine="560"/>
        <w:rPr>
          <w:rFonts w:ascii="宋体" w:hAnsi="宋体" w:eastAsia="宋体"/>
          <w:sz w:val="28"/>
          <w:szCs w:val="28"/>
        </w:rPr>
      </w:pPr>
      <w:r>
        <w:rPr>
          <w:rFonts w:ascii="宋体" w:hAnsi="宋体" w:eastAsia="宋体"/>
          <w:sz w:val="28"/>
          <w:szCs w:val="28"/>
        </w:rPr>
        <w:t>受到刑事处罚的；</w:t>
      </w:r>
    </w:p>
    <w:p>
      <w:pPr>
        <w:pStyle w:val="4"/>
        <w:ind w:firstLine="560"/>
        <w:rPr>
          <w:rFonts w:ascii="宋体" w:hAnsi="宋体" w:eastAsia="宋体"/>
          <w:sz w:val="28"/>
          <w:szCs w:val="28"/>
        </w:rPr>
      </w:pPr>
      <w:r>
        <w:rPr>
          <w:rFonts w:ascii="宋体" w:hAnsi="宋体" w:eastAsia="宋体"/>
          <w:sz w:val="28"/>
          <w:szCs w:val="28"/>
        </w:rPr>
        <w:t>法律、法规规定应当注销注册的其他情形。</w:t>
      </w:r>
    </w:p>
    <w:p>
      <w:pPr>
        <w:pStyle w:val="3"/>
        <w:ind w:firstLine="560"/>
        <w:rPr>
          <w:rFonts w:ascii="宋体" w:hAnsi="宋体" w:eastAsia="宋体"/>
          <w:sz w:val="28"/>
          <w:szCs w:val="28"/>
        </w:rPr>
      </w:pPr>
      <w:r>
        <w:rPr>
          <w:rFonts w:ascii="宋体" w:hAnsi="宋体" w:eastAsia="宋体"/>
          <w:sz w:val="28"/>
          <w:szCs w:val="28"/>
        </w:rPr>
        <w:t>工程造价咨询企业</w:t>
      </w:r>
      <w:r>
        <w:rPr>
          <w:rFonts w:hint="eastAsia" w:ascii="宋体" w:hAnsi="宋体" w:eastAsia="宋体"/>
          <w:sz w:val="28"/>
          <w:szCs w:val="28"/>
        </w:rPr>
        <w:t>和注册造价工程师</w:t>
      </w:r>
      <w:r>
        <w:rPr>
          <w:rFonts w:ascii="宋体" w:hAnsi="宋体" w:eastAsia="宋体"/>
          <w:sz w:val="28"/>
          <w:szCs w:val="28"/>
        </w:rPr>
        <w:t>应当接受县级以上人民政府住房和城乡建设主管部门依法实施的监督检查，如实提供相关资料，不得拒绝、延误、阻扰、逃避检查，不得谎报、隐匿、销毁相关资料。</w:t>
      </w:r>
    </w:p>
    <w:p>
      <w:pPr>
        <w:pStyle w:val="3"/>
        <w:ind w:firstLine="560"/>
        <w:rPr>
          <w:rFonts w:ascii="宋体" w:hAnsi="宋体" w:eastAsia="宋体"/>
          <w:sz w:val="28"/>
          <w:szCs w:val="28"/>
        </w:rPr>
      </w:pPr>
      <w:r>
        <w:rPr>
          <w:rFonts w:ascii="宋体" w:hAnsi="宋体" w:eastAsia="宋体"/>
          <w:sz w:val="28"/>
          <w:szCs w:val="28"/>
        </w:rPr>
        <w:t>县级以上人民政府住房和城乡建设主管部门进行监督检查时，应当有两名以上监督检查人员参加，并出示执法证件，不得妨碍被检查单位的正常经营活动，不得索取或者收受财物、谋取其他利益。</w:t>
      </w:r>
    </w:p>
    <w:p>
      <w:pPr>
        <w:pStyle w:val="2"/>
        <w:spacing w:beforeLines="0" w:afterLines="0"/>
        <w:rPr>
          <w:rFonts w:ascii="宋体" w:hAnsi="宋体" w:eastAsia="宋体"/>
          <w:sz w:val="28"/>
          <w:szCs w:val="28"/>
        </w:rPr>
      </w:pPr>
      <w:r>
        <w:rPr>
          <w:rFonts w:ascii="宋体" w:hAnsi="宋体" w:eastAsia="宋体"/>
          <w:sz w:val="28"/>
          <w:szCs w:val="28"/>
        </w:rPr>
        <w:t>法律责任</w:t>
      </w:r>
    </w:p>
    <w:p>
      <w:pPr>
        <w:pStyle w:val="3"/>
        <w:ind w:firstLine="560"/>
        <w:rPr>
          <w:rFonts w:ascii="宋体" w:hAnsi="宋体" w:eastAsia="宋体"/>
          <w:sz w:val="28"/>
          <w:szCs w:val="28"/>
        </w:rPr>
      </w:pPr>
      <w:r>
        <w:rPr>
          <w:rFonts w:ascii="宋体" w:hAnsi="宋体" w:eastAsia="宋体"/>
          <w:sz w:val="28"/>
          <w:szCs w:val="28"/>
        </w:rPr>
        <w:t>工程造价咨询企业有本办法第十</w:t>
      </w:r>
      <w:r>
        <w:rPr>
          <w:rFonts w:hint="eastAsia" w:ascii="宋体" w:hAnsi="宋体" w:eastAsia="宋体"/>
          <w:sz w:val="28"/>
          <w:szCs w:val="28"/>
        </w:rPr>
        <w:t>一</w:t>
      </w:r>
      <w:r>
        <w:rPr>
          <w:rFonts w:ascii="宋体" w:hAnsi="宋体" w:eastAsia="宋体"/>
          <w:sz w:val="28"/>
          <w:szCs w:val="28"/>
        </w:rPr>
        <w:t>条第（一）至（</w:t>
      </w:r>
      <w:r>
        <w:rPr>
          <w:rFonts w:hint="eastAsia" w:ascii="宋体" w:hAnsi="宋体" w:eastAsia="宋体"/>
          <w:sz w:val="28"/>
          <w:szCs w:val="28"/>
        </w:rPr>
        <w:t>四</w:t>
      </w:r>
      <w:r>
        <w:rPr>
          <w:rFonts w:ascii="宋体" w:hAnsi="宋体" w:eastAsia="宋体"/>
          <w:sz w:val="28"/>
          <w:szCs w:val="28"/>
        </w:rPr>
        <w:t>）项行为之一的，由县级以上人民政府住房和城乡建设主管部门或者其他有关部门给予通报批评，责令限期改正；逾期未改正的，可处以</w:t>
      </w:r>
      <w:r>
        <w:rPr>
          <w:rFonts w:hint="eastAsia" w:ascii="宋体" w:hAnsi="宋体" w:eastAsia="宋体" w:cs="仿宋_GB2312"/>
          <w:sz w:val="28"/>
          <w:szCs w:val="28"/>
        </w:rPr>
        <w:t>3</w:t>
      </w:r>
      <w:r>
        <w:rPr>
          <w:rFonts w:ascii="宋体" w:hAnsi="宋体" w:eastAsia="宋体"/>
          <w:sz w:val="28"/>
          <w:szCs w:val="28"/>
        </w:rPr>
        <w:t>万元以下的罚款。</w:t>
      </w:r>
    </w:p>
    <w:p>
      <w:pPr>
        <w:numPr>
          <w:ilvl w:val="2"/>
          <w:numId w:val="0"/>
        </w:numPr>
        <w:tabs>
          <w:tab w:val="left" w:pos="0"/>
        </w:tabs>
        <w:adjustRightInd w:val="0"/>
        <w:snapToGrid w:val="0"/>
        <w:spacing w:line="360" w:lineRule="auto"/>
        <w:ind w:firstLine="560" w:firstLineChars="200"/>
        <w:rPr>
          <w:rFonts w:ascii="宋体" w:hAnsi="宋体"/>
          <w:sz w:val="28"/>
          <w:szCs w:val="28"/>
        </w:rPr>
      </w:pPr>
      <w:r>
        <w:rPr>
          <w:rFonts w:ascii="宋体" w:hAnsi="宋体"/>
          <w:sz w:val="28"/>
          <w:szCs w:val="28"/>
        </w:rPr>
        <w:t>工程造价咨询企业有本办法第十</w:t>
      </w:r>
      <w:r>
        <w:rPr>
          <w:rFonts w:hint="eastAsia" w:ascii="宋体" w:hAnsi="宋体"/>
          <w:sz w:val="28"/>
          <w:szCs w:val="28"/>
        </w:rPr>
        <w:t>一</w:t>
      </w:r>
      <w:r>
        <w:rPr>
          <w:rFonts w:ascii="宋体" w:hAnsi="宋体"/>
          <w:sz w:val="28"/>
          <w:szCs w:val="28"/>
        </w:rPr>
        <w:t>条第（</w:t>
      </w:r>
      <w:r>
        <w:rPr>
          <w:rFonts w:hint="eastAsia" w:ascii="宋体" w:hAnsi="宋体"/>
          <w:sz w:val="28"/>
          <w:szCs w:val="28"/>
        </w:rPr>
        <w:t>五</w:t>
      </w:r>
      <w:r>
        <w:rPr>
          <w:rFonts w:ascii="宋体" w:hAnsi="宋体"/>
          <w:sz w:val="28"/>
          <w:szCs w:val="28"/>
        </w:rPr>
        <w:t>）至（</w:t>
      </w:r>
      <w:r>
        <w:rPr>
          <w:rFonts w:hint="eastAsia" w:ascii="宋体" w:hAnsi="宋体"/>
          <w:sz w:val="28"/>
          <w:szCs w:val="28"/>
        </w:rPr>
        <w:t>七</w:t>
      </w:r>
      <w:r>
        <w:rPr>
          <w:rFonts w:ascii="宋体" w:hAnsi="宋体"/>
          <w:sz w:val="28"/>
          <w:szCs w:val="28"/>
        </w:rPr>
        <w:t>）项行为之一的，由县级以上人民政府住房和城乡建设主管部门或者其他有关部门责令停业整顿</w:t>
      </w:r>
      <w:r>
        <w:rPr>
          <w:rFonts w:hint="eastAsia" w:ascii="宋体" w:hAnsi="宋体" w:cs="仿宋_GB2312"/>
          <w:sz w:val="28"/>
          <w:szCs w:val="28"/>
        </w:rPr>
        <w:t>3</w:t>
      </w:r>
      <w:r>
        <w:rPr>
          <w:rFonts w:ascii="宋体" w:hAnsi="宋体"/>
          <w:sz w:val="28"/>
          <w:szCs w:val="28"/>
        </w:rPr>
        <w:t>至</w:t>
      </w:r>
      <w:r>
        <w:rPr>
          <w:rFonts w:hint="eastAsia" w:ascii="宋体" w:hAnsi="宋体" w:cs="仿宋_GB2312"/>
          <w:sz w:val="28"/>
          <w:szCs w:val="28"/>
        </w:rPr>
        <w:t>6</w:t>
      </w:r>
      <w:r>
        <w:rPr>
          <w:rFonts w:ascii="宋体" w:hAnsi="宋体"/>
          <w:sz w:val="28"/>
          <w:szCs w:val="28"/>
        </w:rPr>
        <w:t>个月</w:t>
      </w:r>
      <w:r>
        <w:rPr>
          <w:rFonts w:hint="eastAsia" w:ascii="宋体" w:hAnsi="宋体"/>
          <w:sz w:val="28"/>
          <w:szCs w:val="28"/>
        </w:rPr>
        <w:t>，有违法所得的没收违法所得</w:t>
      </w:r>
      <w:r>
        <w:rPr>
          <w:rFonts w:ascii="宋体" w:hAnsi="宋体"/>
          <w:sz w:val="28"/>
          <w:szCs w:val="28"/>
        </w:rPr>
        <w:t>；构成犯罪的，依法追究刑事责任</w:t>
      </w:r>
      <w:r>
        <w:rPr>
          <w:rFonts w:hint="eastAsia" w:ascii="宋体" w:hAnsi="宋体"/>
          <w:sz w:val="28"/>
          <w:szCs w:val="28"/>
        </w:rPr>
        <w:t>。</w:t>
      </w:r>
    </w:p>
    <w:p>
      <w:pPr>
        <w:pStyle w:val="3"/>
        <w:ind w:firstLine="560"/>
        <w:rPr>
          <w:rFonts w:ascii="宋体" w:hAnsi="宋体" w:eastAsia="宋体"/>
          <w:sz w:val="28"/>
          <w:szCs w:val="28"/>
        </w:rPr>
      </w:pPr>
      <w:r>
        <w:rPr>
          <w:rFonts w:ascii="宋体" w:hAnsi="宋体" w:eastAsia="宋体"/>
          <w:sz w:val="28"/>
          <w:szCs w:val="28"/>
        </w:rPr>
        <w:t>工程造价咨询企业</w:t>
      </w:r>
      <w:r>
        <w:rPr>
          <w:rFonts w:hint="eastAsia" w:ascii="宋体" w:hAnsi="宋体" w:eastAsia="宋体"/>
          <w:sz w:val="28"/>
          <w:szCs w:val="28"/>
        </w:rPr>
        <w:t>违反</w:t>
      </w:r>
      <w:r>
        <w:rPr>
          <w:rFonts w:ascii="宋体" w:hAnsi="宋体" w:eastAsia="宋体"/>
          <w:sz w:val="28"/>
          <w:szCs w:val="28"/>
        </w:rPr>
        <w:t>本办法第</w:t>
      </w:r>
      <w:r>
        <w:rPr>
          <w:rFonts w:hint="eastAsia" w:ascii="宋体" w:hAnsi="宋体" w:eastAsia="宋体"/>
          <w:sz w:val="28"/>
          <w:szCs w:val="28"/>
        </w:rPr>
        <w:t>四十</w:t>
      </w:r>
      <w:r>
        <w:rPr>
          <w:rFonts w:ascii="宋体" w:hAnsi="宋体" w:eastAsia="宋体"/>
          <w:sz w:val="28"/>
          <w:szCs w:val="28"/>
        </w:rPr>
        <w:t>条规定</w:t>
      </w:r>
      <w:r>
        <w:rPr>
          <w:rFonts w:hint="eastAsia" w:ascii="宋体" w:hAnsi="宋体" w:eastAsia="宋体"/>
          <w:sz w:val="28"/>
          <w:szCs w:val="28"/>
        </w:rPr>
        <w:t>不</w:t>
      </w:r>
      <w:r>
        <w:rPr>
          <w:rFonts w:ascii="宋体" w:hAnsi="宋体" w:eastAsia="宋体"/>
          <w:sz w:val="28"/>
          <w:szCs w:val="28"/>
        </w:rPr>
        <w:t>配合检查的，由县级以上人民政府住房和城乡建设主管部门或者其他有关部门给予警告，责令限期改正；逾期未改正的，可处以</w:t>
      </w:r>
      <w:r>
        <w:rPr>
          <w:rFonts w:hint="eastAsia" w:ascii="宋体" w:hAnsi="宋体" w:eastAsia="宋体" w:cs="仿宋_GB2312"/>
          <w:sz w:val="28"/>
          <w:szCs w:val="28"/>
        </w:rPr>
        <w:t>3</w:t>
      </w:r>
      <w:r>
        <w:rPr>
          <w:rFonts w:ascii="宋体" w:hAnsi="宋体" w:eastAsia="宋体"/>
          <w:sz w:val="28"/>
          <w:szCs w:val="28"/>
        </w:rPr>
        <w:t>万元以下的罚款。</w:t>
      </w:r>
    </w:p>
    <w:p>
      <w:pPr>
        <w:pStyle w:val="3"/>
        <w:ind w:firstLine="560"/>
        <w:rPr>
          <w:rFonts w:ascii="宋体" w:hAnsi="宋体" w:eastAsia="宋体"/>
          <w:sz w:val="28"/>
          <w:szCs w:val="28"/>
        </w:rPr>
      </w:pPr>
      <w:r>
        <w:rPr>
          <w:rFonts w:ascii="宋体" w:hAnsi="宋体" w:eastAsia="宋体"/>
          <w:sz w:val="28"/>
          <w:szCs w:val="28"/>
        </w:rPr>
        <w:t>工程造价咨询企业</w:t>
      </w:r>
      <w:r>
        <w:rPr>
          <w:rFonts w:hint="eastAsia" w:ascii="宋体" w:hAnsi="宋体" w:eastAsia="宋体"/>
          <w:sz w:val="28"/>
          <w:szCs w:val="28"/>
        </w:rPr>
        <w:t>违反有关规定</w:t>
      </w:r>
      <w:r>
        <w:rPr>
          <w:rFonts w:ascii="宋体" w:hAnsi="宋体" w:eastAsia="宋体"/>
          <w:sz w:val="28"/>
          <w:szCs w:val="28"/>
        </w:rPr>
        <w:t>提供虚假信用信息的，由县级以上人民政府住房和城乡建设主管部门或者其他有关部门给予通报批评，责令限期改正</w:t>
      </w:r>
      <w:r>
        <w:rPr>
          <w:rFonts w:hint="eastAsia" w:ascii="宋体" w:hAnsi="宋体" w:eastAsia="宋体"/>
          <w:sz w:val="28"/>
          <w:szCs w:val="28"/>
        </w:rPr>
        <w:t>；逾期未改正的，</w:t>
      </w:r>
      <w:r>
        <w:rPr>
          <w:rFonts w:ascii="宋体" w:hAnsi="宋体" w:eastAsia="宋体"/>
          <w:sz w:val="28"/>
          <w:szCs w:val="28"/>
        </w:rPr>
        <w:t>处以</w:t>
      </w:r>
      <w:r>
        <w:rPr>
          <w:rFonts w:hint="eastAsia" w:ascii="宋体" w:hAnsi="宋体" w:eastAsia="宋体" w:cs="仿宋_GB2312"/>
          <w:sz w:val="28"/>
          <w:szCs w:val="28"/>
        </w:rPr>
        <w:t>1</w:t>
      </w:r>
      <w:r>
        <w:rPr>
          <w:rFonts w:ascii="宋体" w:hAnsi="宋体" w:eastAsia="宋体"/>
          <w:sz w:val="28"/>
          <w:szCs w:val="28"/>
        </w:rPr>
        <w:t>万元以上</w:t>
      </w:r>
      <w:r>
        <w:rPr>
          <w:rFonts w:hint="eastAsia" w:ascii="宋体" w:hAnsi="宋体" w:eastAsia="宋体" w:cs="仿宋_GB2312"/>
          <w:sz w:val="28"/>
          <w:szCs w:val="28"/>
        </w:rPr>
        <w:t>3</w:t>
      </w:r>
      <w:r>
        <w:rPr>
          <w:rFonts w:ascii="宋体" w:hAnsi="宋体" w:eastAsia="宋体"/>
          <w:sz w:val="28"/>
          <w:szCs w:val="28"/>
        </w:rPr>
        <w:t>万元以下的罚款。</w:t>
      </w:r>
    </w:p>
    <w:p>
      <w:pPr>
        <w:pStyle w:val="3"/>
        <w:ind w:firstLine="560"/>
        <w:rPr>
          <w:rFonts w:ascii="宋体" w:hAnsi="宋体" w:eastAsia="宋体"/>
          <w:sz w:val="28"/>
          <w:szCs w:val="28"/>
        </w:rPr>
      </w:pPr>
      <w:r>
        <w:rPr>
          <w:rFonts w:hint="eastAsia" w:ascii="宋体" w:hAnsi="宋体" w:eastAsia="宋体"/>
          <w:sz w:val="28"/>
          <w:szCs w:val="28"/>
        </w:rPr>
        <w:t>注册造价工程师在</w:t>
      </w:r>
      <w:r>
        <w:rPr>
          <w:rFonts w:ascii="宋体" w:hAnsi="宋体" w:eastAsia="宋体"/>
          <w:sz w:val="28"/>
          <w:szCs w:val="28"/>
        </w:rPr>
        <w:t>本办法第十</w:t>
      </w:r>
      <w:r>
        <w:rPr>
          <w:rFonts w:hint="eastAsia" w:ascii="宋体" w:hAnsi="宋体" w:eastAsia="宋体"/>
          <w:sz w:val="28"/>
          <w:szCs w:val="28"/>
        </w:rPr>
        <w:t>一</w:t>
      </w:r>
      <w:r>
        <w:rPr>
          <w:rFonts w:ascii="宋体" w:hAnsi="宋体" w:eastAsia="宋体"/>
          <w:sz w:val="28"/>
          <w:szCs w:val="28"/>
        </w:rPr>
        <w:t>条</w:t>
      </w:r>
      <w:r>
        <w:rPr>
          <w:rFonts w:hint="eastAsia" w:ascii="宋体" w:hAnsi="宋体" w:eastAsia="宋体"/>
          <w:sz w:val="28"/>
          <w:szCs w:val="28"/>
        </w:rPr>
        <w:t>第</w:t>
      </w:r>
      <w:r>
        <w:rPr>
          <w:rFonts w:ascii="宋体" w:hAnsi="宋体" w:eastAsia="宋体"/>
          <w:sz w:val="28"/>
          <w:szCs w:val="28"/>
        </w:rPr>
        <w:t>（</w:t>
      </w:r>
      <w:r>
        <w:rPr>
          <w:rFonts w:hint="eastAsia" w:ascii="宋体" w:hAnsi="宋体" w:eastAsia="宋体"/>
          <w:sz w:val="28"/>
          <w:szCs w:val="28"/>
        </w:rPr>
        <w:t>七</w:t>
      </w:r>
      <w:r>
        <w:rPr>
          <w:rFonts w:ascii="宋体" w:hAnsi="宋体" w:eastAsia="宋体"/>
          <w:sz w:val="28"/>
          <w:szCs w:val="28"/>
        </w:rPr>
        <w:t>）项行为工程造价</w:t>
      </w:r>
      <w:r>
        <w:rPr>
          <w:rFonts w:hint="eastAsia" w:ascii="宋体" w:hAnsi="宋体" w:eastAsia="宋体"/>
          <w:sz w:val="28"/>
          <w:szCs w:val="28"/>
        </w:rPr>
        <w:t>成果文件上签字盖章，且造成委托方重大经济损失的，由注册机关吊销其注册，终身禁止注册执业。</w:t>
      </w:r>
    </w:p>
    <w:p>
      <w:pPr>
        <w:pStyle w:val="3"/>
        <w:ind w:firstLine="560"/>
        <w:rPr>
          <w:rFonts w:ascii="宋体" w:hAnsi="宋体" w:eastAsia="宋体"/>
          <w:sz w:val="28"/>
          <w:szCs w:val="28"/>
        </w:rPr>
      </w:pPr>
      <w:r>
        <w:rPr>
          <w:rFonts w:ascii="宋体" w:hAnsi="宋体" w:eastAsia="宋体"/>
          <w:sz w:val="28"/>
          <w:szCs w:val="28"/>
        </w:rPr>
        <w:t>隐瞒有关情况或者提供虚假材料申请造价工程师注册的，</w:t>
      </w:r>
      <w:r>
        <w:rPr>
          <w:rFonts w:hint="eastAsia" w:ascii="宋体" w:hAnsi="宋体" w:eastAsia="宋体"/>
          <w:sz w:val="28"/>
          <w:szCs w:val="28"/>
        </w:rPr>
        <w:t>注册机关</w:t>
      </w:r>
      <w:r>
        <w:rPr>
          <w:rFonts w:ascii="宋体" w:hAnsi="宋体" w:eastAsia="宋体"/>
          <w:sz w:val="28"/>
          <w:szCs w:val="28"/>
        </w:rPr>
        <w:t>不予受理或者不予注册，并给予警告，申请人在</w:t>
      </w:r>
      <w:r>
        <w:rPr>
          <w:rFonts w:hint="eastAsia" w:ascii="宋体" w:hAnsi="宋体" w:eastAsia="宋体" w:cs="仿宋_GB2312"/>
          <w:sz w:val="28"/>
          <w:szCs w:val="28"/>
        </w:rPr>
        <w:t>1</w:t>
      </w:r>
      <w:r>
        <w:rPr>
          <w:rFonts w:ascii="宋体" w:hAnsi="宋体" w:eastAsia="宋体"/>
          <w:sz w:val="28"/>
          <w:szCs w:val="28"/>
        </w:rPr>
        <w:t>年内不得再次申请造价工程师注册。</w:t>
      </w:r>
    </w:p>
    <w:p>
      <w:pPr>
        <w:pStyle w:val="3"/>
        <w:ind w:firstLine="560"/>
        <w:rPr>
          <w:rFonts w:ascii="宋体" w:hAnsi="宋体" w:eastAsia="宋体"/>
          <w:sz w:val="28"/>
          <w:szCs w:val="28"/>
        </w:rPr>
      </w:pPr>
      <w:r>
        <w:rPr>
          <w:rFonts w:ascii="宋体" w:hAnsi="宋体" w:eastAsia="宋体"/>
          <w:sz w:val="28"/>
          <w:szCs w:val="28"/>
        </w:rPr>
        <w:t>以欺骗、贿赂等不正当手段取得造价工程师注册的，由注册机关撤销其注册，</w:t>
      </w:r>
      <w:r>
        <w:rPr>
          <w:rFonts w:hint="eastAsia" w:ascii="宋体" w:hAnsi="宋体" w:eastAsia="宋体" w:cs="仿宋_GB2312"/>
          <w:sz w:val="28"/>
          <w:szCs w:val="28"/>
        </w:rPr>
        <w:t>3</w:t>
      </w:r>
      <w:r>
        <w:rPr>
          <w:rFonts w:ascii="宋体" w:hAnsi="宋体" w:eastAsia="宋体"/>
          <w:sz w:val="28"/>
          <w:szCs w:val="28"/>
        </w:rPr>
        <w:t>年内不得再次申请注册，并由县级以上人民政府</w:t>
      </w:r>
      <w:r>
        <w:rPr>
          <w:rFonts w:hint="eastAsia" w:ascii="宋体" w:hAnsi="宋体" w:eastAsia="宋体"/>
          <w:sz w:val="28"/>
          <w:szCs w:val="28"/>
        </w:rPr>
        <w:t>住房和城乡</w:t>
      </w:r>
      <w:r>
        <w:rPr>
          <w:rFonts w:ascii="宋体" w:hAnsi="宋体" w:eastAsia="宋体"/>
          <w:sz w:val="28"/>
          <w:szCs w:val="28"/>
        </w:rPr>
        <w:t>建设主管部门或者其他有关部门处以罚款。其中，没有违法所得的，处以</w:t>
      </w:r>
      <w:r>
        <w:rPr>
          <w:rFonts w:hint="eastAsia" w:ascii="宋体" w:hAnsi="宋体" w:eastAsia="宋体" w:cs="仿宋_GB2312"/>
          <w:sz w:val="28"/>
          <w:szCs w:val="28"/>
        </w:rPr>
        <w:t>1</w:t>
      </w:r>
      <w:r>
        <w:rPr>
          <w:rFonts w:ascii="宋体" w:hAnsi="宋体" w:eastAsia="宋体"/>
          <w:sz w:val="28"/>
          <w:szCs w:val="28"/>
        </w:rPr>
        <w:t>万元以下罚款；有违法所得的，处以违法所得</w:t>
      </w:r>
      <w:r>
        <w:rPr>
          <w:rFonts w:hint="eastAsia" w:ascii="宋体" w:hAnsi="宋体" w:eastAsia="宋体" w:cs="仿宋_GB2312"/>
          <w:sz w:val="28"/>
          <w:szCs w:val="28"/>
        </w:rPr>
        <w:t>3</w:t>
      </w:r>
      <w:r>
        <w:rPr>
          <w:rFonts w:ascii="宋体" w:hAnsi="宋体" w:eastAsia="宋体"/>
          <w:sz w:val="28"/>
          <w:szCs w:val="28"/>
        </w:rPr>
        <w:t>倍以下且不超过</w:t>
      </w:r>
      <w:r>
        <w:rPr>
          <w:rFonts w:hint="eastAsia" w:ascii="宋体" w:hAnsi="宋体" w:eastAsia="宋体" w:cs="仿宋_GB2312"/>
          <w:sz w:val="28"/>
          <w:szCs w:val="28"/>
        </w:rPr>
        <w:t>3</w:t>
      </w:r>
      <w:r>
        <w:rPr>
          <w:rFonts w:ascii="宋体" w:hAnsi="宋体" w:eastAsia="宋体"/>
          <w:sz w:val="28"/>
          <w:szCs w:val="28"/>
        </w:rPr>
        <w:t>万元的罚款。</w:t>
      </w:r>
    </w:p>
    <w:p>
      <w:pPr>
        <w:pStyle w:val="3"/>
        <w:ind w:firstLine="560"/>
        <w:rPr>
          <w:rFonts w:ascii="宋体" w:hAnsi="宋体" w:eastAsia="宋体"/>
          <w:sz w:val="28"/>
          <w:szCs w:val="28"/>
        </w:rPr>
      </w:pPr>
      <w:r>
        <w:rPr>
          <w:rFonts w:ascii="宋体" w:hAnsi="宋体" w:eastAsia="宋体"/>
          <w:sz w:val="28"/>
          <w:szCs w:val="28"/>
        </w:rPr>
        <w:t>违反本办法规定，未经注册而以注册造价工程师的名义从事工程造价</w:t>
      </w:r>
      <w:r>
        <w:rPr>
          <w:rFonts w:hint="eastAsia" w:ascii="宋体" w:hAnsi="宋体" w:eastAsia="宋体"/>
          <w:sz w:val="28"/>
          <w:szCs w:val="28"/>
        </w:rPr>
        <w:t>咨询</w:t>
      </w:r>
      <w:r>
        <w:rPr>
          <w:rFonts w:ascii="宋体" w:hAnsi="宋体" w:eastAsia="宋体"/>
          <w:sz w:val="28"/>
          <w:szCs w:val="28"/>
        </w:rPr>
        <w:t>活动的，由县级以上人民政府</w:t>
      </w:r>
      <w:r>
        <w:rPr>
          <w:rFonts w:hint="eastAsia" w:ascii="宋体" w:hAnsi="宋体" w:eastAsia="宋体"/>
          <w:sz w:val="28"/>
          <w:szCs w:val="28"/>
        </w:rPr>
        <w:t>住房和城乡</w:t>
      </w:r>
      <w:r>
        <w:rPr>
          <w:rFonts w:ascii="宋体" w:hAnsi="宋体" w:eastAsia="宋体"/>
          <w:sz w:val="28"/>
          <w:szCs w:val="28"/>
        </w:rPr>
        <w:t>建设主管部门或者其他有关部门给予警告，责令停止违法活动，并可处以</w:t>
      </w:r>
      <w:r>
        <w:rPr>
          <w:rFonts w:hint="eastAsia" w:ascii="宋体" w:hAnsi="宋体" w:eastAsia="宋体" w:cs="仿宋_GB2312"/>
          <w:sz w:val="28"/>
          <w:szCs w:val="28"/>
        </w:rPr>
        <w:t>1</w:t>
      </w:r>
      <w:r>
        <w:rPr>
          <w:rFonts w:ascii="宋体" w:hAnsi="宋体" w:eastAsia="宋体"/>
          <w:sz w:val="28"/>
          <w:szCs w:val="28"/>
        </w:rPr>
        <w:t>万元以上</w:t>
      </w:r>
      <w:r>
        <w:rPr>
          <w:rFonts w:hint="eastAsia" w:ascii="宋体" w:hAnsi="宋体" w:eastAsia="宋体" w:cs="仿宋_GB2312"/>
          <w:sz w:val="28"/>
          <w:szCs w:val="28"/>
        </w:rPr>
        <w:t>3</w:t>
      </w:r>
      <w:r>
        <w:rPr>
          <w:rFonts w:ascii="宋体" w:hAnsi="宋体" w:eastAsia="宋体"/>
          <w:sz w:val="28"/>
          <w:szCs w:val="28"/>
        </w:rPr>
        <w:t>万元以下的罚款</w:t>
      </w:r>
      <w:r>
        <w:rPr>
          <w:rFonts w:hint="eastAsia" w:ascii="宋体" w:hAnsi="宋体" w:eastAsia="宋体"/>
          <w:sz w:val="28"/>
          <w:szCs w:val="28"/>
        </w:rPr>
        <w:t>；对其所在企业</w:t>
      </w:r>
      <w:r>
        <w:rPr>
          <w:rFonts w:ascii="宋体" w:hAnsi="宋体" w:eastAsia="宋体"/>
          <w:sz w:val="28"/>
          <w:szCs w:val="28"/>
        </w:rPr>
        <w:t>由县级以上人民政府住房</w:t>
      </w:r>
      <w:r>
        <w:rPr>
          <w:rFonts w:hint="eastAsia" w:ascii="宋体" w:hAnsi="宋体" w:eastAsia="宋体"/>
          <w:sz w:val="28"/>
          <w:szCs w:val="28"/>
        </w:rPr>
        <w:t>和</w:t>
      </w:r>
      <w:r>
        <w:rPr>
          <w:rFonts w:ascii="宋体" w:hAnsi="宋体" w:eastAsia="宋体"/>
          <w:sz w:val="28"/>
          <w:szCs w:val="28"/>
        </w:rPr>
        <w:t>城乡建设主管部门或者其他有关部门给予通报批评</w:t>
      </w:r>
      <w:r>
        <w:rPr>
          <w:rFonts w:hint="eastAsia" w:ascii="宋体" w:hAnsi="宋体" w:eastAsia="宋体"/>
          <w:sz w:val="28"/>
          <w:szCs w:val="28"/>
        </w:rPr>
        <w:t>。</w:t>
      </w:r>
    </w:p>
    <w:p>
      <w:pPr>
        <w:pStyle w:val="3"/>
        <w:ind w:firstLine="560"/>
        <w:rPr>
          <w:rFonts w:ascii="宋体" w:hAnsi="宋体" w:eastAsia="宋体"/>
          <w:sz w:val="28"/>
          <w:szCs w:val="28"/>
        </w:rPr>
      </w:pPr>
      <w:r>
        <w:rPr>
          <w:rFonts w:ascii="宋体" w:hAnsi="宋体" w:eastAsia="宋体"/>
          <w:sz w:val="28"/>
          <w:szCs w:val="28"/>
        </w:rPr>
        <w:t>违反本办法规定，</w:t>
      </w:r>
      <w:r>
        <w:rPr>
          <w:rFonts w:hint="eastAsia" w:ascii="宋体" w:hAnsi="宋体" w:eastAsia="宋体"/>
          <w:sz w:val="28"/>
          <w:szCs w:val="28"/>
        </w:rPr>
        <w:t>聘用单位变更后，</w:t>
      </w:r>
      <w:r>
        <w:rPr>
          <w:rFonts w:ascii="宋体" w:hAnsi="宋体" w:eastAsia="宋体"/>
          <w:sz w:val="28"/>
          <w:szCs w:val="28"/>
        </w:rPr>
        <w:t>未办理变更注册而继续执业的</w:t>
      </w:r>
      <w:r>
        <w:rPr>
          <w:rFonts w:hint="eastAsia" w:ascii="宋体" w:hAnsi="宋体" w:eastAsia="宋体"/>
          <w:sz w:val="28"/>
          <w:szCs w:val="28"/>
        </w:rPr>
        <w:t>注册造价工程师</w:t>
      </w:r>
      <w:r>
        <w:rPr>
          <w:rFonts w:ascii="宋体" w:hAnsi="宋体" w:eastAsia="宋体"/>
          <w:sz w:val="28"/>
          <w:szCs w:val="28"/>
        </w:rPr>
        <w:t>，由县级以上人民政府住房</w:t>
      </w:r>
      <w:r>
        <w:rPr>
          <w:rFonts w:hint="eastAsia" w:ascii="宋体" w:hAnsi="宋体" w:eastAsia="宋体"/>
          <w:sz w:val="28"/>
          <w:szCs w:val="28"/>
        </w:rPr>
        <w:t>和</w:t>
      </w:r>
      <w:r>
        <w:rPr>
          <w:rFonts w:ascii="宋体" w:hAnsi="宋体" w:eastAsia="宋体"/>
          <w:sz w:val="28"/>
          <w:szCs w:val="28"/>
        </w:rPr>
        <w:t>城乡建设主管部门或者其他有关部门责令限期改正；逾期不改的，可处以</w:t>
      </w:r>
      <w:r>
        <w:rPr>
          <w:rFonts w:hint="eastAsia" w:ascii="宋体" w:hAnsi="宋体" w:eastAsia="宋体" w:cs="仿宋_GB2312"/>
          <w:sz w:val="28"/>
          <w:szCs w:val="28"/>
        </w:rPr>
        <w:t>5000</w:t>
      </w:r>
      <w:r>
        <w:rPr>
          <w:rFonts w:ascii="宋体" w:hAnsi="宋体" w:eastAsia="宋体"/>
          <w:sz w:val="28"/>
          <w:szCs w:val="28"/>
        </w:rPr>
        <w:t>元以下的罚款。</w:t>
      </w:r>
    </w:p>
    <w:p>
      <w:pPr>
        <w:pStyle w:val="3"/>
        <w:ind w:firstLine="560"/>
        <w:rPr>
          <w:rFonts w:ascii="宋体" w:hAnsi="宋体" w:eastAsia="宋体"/>
          <w:sz w:val="28"/>
          <w:szCs w:val="28"/>
        </w:rPr>
      </w:pPr>
      <w:r>
        <w:rPr>
          <w:rFonts w:ascii="宋体" w:hAnsi="宋体" w:eastAsia="宋体"/>
          <w:sz w:val="28"/>
          <w:szCs w:val="28"/>
        </w:rPr>
        <w:t>注册造价工程师有</w:t>
      </w:r>
      <w:r>
        <w:rPr>
          <w:rFonts w:hint="eastAsia" w:ascii="宋体" w:hAnsi="宋体" w:eastAsia="宋体"/>
          <w:sz w:val="28"/>
          <w:szCs w:val="28"/>
        </w:rPr>
        <w:t>下列</w:t>
      </w:r>
      <w:r>
        <w:rPr>
          <w:rFonts w:ascii="宋体" w:hAnsi="宋体" w:eastAsia="宋体"/>
          <w:sz w:val="28"/>
          <w:szCs w:val="28"/>
        </w:rPr>
        <w:t>行为之一的，由县级以上人民政府住房</w:t>
      </w:r>
      <w:r>
        <w:rPr>
          <w:rFonts w:hint="eastAsia" w:ascii="宋体" w:hAnsi="宋体" w:eastAsia="宋体"/>
          <w:sz w:val="28"/>
          <w:szCs w:val="28"/>
        </w:rPr>
        <w:t>和</w:t>
      </w:r>
      <w:r>
        <w:rPr>
          <w:rFonts w:ascii="宋体" w:hAnsi="宋体" w:eastAsia="宋体"/>
          <w:sz w:val="28"/>
          <w:szCs w:val="28"/>
        </w:rPr>
        <w:t>城乡建设主管部门或者其他有关部门给予警告，责令改正，没有违法所得的，处以</w:t>
      </w:r>
      <w:r>
        <w:rPr>
          <w:rFonts w:hint="eastAsia" w:ascii="宋体" w:hAnsi="宋体" w:eastAsia="宋体" w:cs="仿宋_GB2312"/>
          <w:sz w:val="28"/>
          <w:szCs w:val="28"/>
        </w:rPr>
        <w:t>1</w:t>
      </w:r>
      <w:r>
        <w:rPr>
          <w:rFonts w:ascii="宋体" w:hAnsi="宋体" w:eastAsia="宋体"/>
          <w:sz w:val="28"/>
          <w:szCs w:val="28"/>
        </w:rPr>
        <w:t>万元以下罚款</w:t>
      </w:r>
      <w:r>
        <w:rPr>
          <w:rFonts w:hint="eastAsia" w:ascii="宋体" w:hAnsi="宋体" w:eastAsia="宋体"/>
          <w:sz w:val="28"/>
          <w:szCs w:val="28"/>
        </w:rPr>
        <w:t>；</w:t>
      </w:r>
      <w:r>
        <w:rPr>
          <w:rFonts w:ascii="宋体" w:hAnsi="宋体" w:eastAsia="宋体"/>
          <w:sz w:val="28"/>
          <w:szCs w:val="28"/>
        </w:rPr>
        <w:t>有违法所得的，处以违法所得</w:t>
      </w:r>
      <w:r>
        <w:rPr>
          <w:rFonts w:hint="eastAsia" w:ascii="宋体" w:hAnsi="宋体" w:eastAsia="宋体" w:cs="仿宋_GB2312"/>
          <w:sz w:val="28"/>
          <w:szCs w:val="28"/>
        </w:rPr>
        <w:t>3</w:t>
      </w:r>
      <w:r>
        <w:rPr>
          <w:rFonts w:ascii="宋体" w:hAnsi="宋体" w:eastAsia="宋体"/>
          <w:sz w:val="28"/>
          <w:szCs w:val="28"/>
        </w:rPr>
        <w:t>倍以下且不超过</w:t>
      </w:r>
      <w:r>
        <w:rPr>
          <w:rFonts w:hint="eastAsia" w:ascii="宋体" w:hAnsi="宋体" w:eastAsia="宋体" w:cs="仿宋_GB2312"/>
          <w:sz w:val="28"/>
          <w:szCs w:val="28"/>
        </w:rPr>
        <w:t>3</w:t>
      </w:r>
      <w:r>
        <w:rPr>
          <w:rFonts w:ascii="宋体" w:hAnsi="宋体" w:eastAsia="宋体"/>
          <w:sz w:val="28"/>
          <w:szCs w:val="28"/>
        </w:rPr>
        <w:t>万元的罚款</w:t>
      </w:r>
      <w:r>
        <w:rPr>
          <w:rFonts w:hint="eastAsia" w:ascii="宋体" w:hAnsi="宋体" w:eastAsia="宋体"/>
          <w:sz w:val="28"/>
          <w:szCs w:val="28"/>
        </w:rPr>
        <w:t>。</w:t>
      </w:r>
    </w:p>
    <w:p>
      <w:pPr>
        <w:pStyle w:val="4"/>
        <w:ind w:firstLine="560"/>
        <w:rPr>
          <w:rFonts w:ascii="宋体" w:hAnsi="宋体" w:eastAsia="宋体"/>
          <w:sz w:val="28"/>
          <w:szCs w:val="28"/>
        </w:rPr>
      </w:pPr>
      <w:r>
        <w:rPr>
          <w:rFonts w:ascii="宋体" w:hAnsi="宋体" w:eastAsia="宋体"/>
          <w:sz w:val="28"/>
          <w:szCs w:val="28"/>
        </w:rPr>
        <w:t>不履行注册造价工程师义务；</w:t>
      </w:r>
    </w:p>
    <w:p>
      <w:pPr>
        <w:pStyle w:val="4"/>
        <w:ind w:firstLine="560"/>
        <w:rPr>
          <w:rFonts w:ascii="宋体" w:hAnsi="宋体" w:eastAsia="宋体"/>
          <w:sz w:val="28"/>
          <w:szCs w:val="28"/>
        </w:rPr>
      </w:pPr>
      <w:r>
        <w:rPr>
          <w:rFonts w:ascii="宋体" w:hAnsi="宋体" w:eastAsia="宋体"/>
          <w:sz w:val="28"/>
          <w:szCs w:val="28"/>
        </w:rPr>
        <w:t>在执业过程中，索贿、受贿或者谋取合同约定费用外的其他利益；</w:t>
      </w:r>
    </w:p>
    <w:p>
      <w:pPr>
        <w:pStyle w:val="4"/>
        <w:ind w:firstLine="560"/>
        <w:rPr>
          <w:rFonts w:ascii="宋体" w:hAnsi="宋体" w:eastAsia="宋体"/>
          <w:sz w:val="28"/>
          <w:szCs w:val="28"/>
        </w:rPr>
      </w:pPr>
      <w:r>
        <w:rPr>
          <w:rFonts w:ascii="宋体" w:hAnsi="宋体" w:eastAsia="宋体"/>
          <w:sz w:val="28"/>
          <w:szCs w:val="28"/>
        </w:rPr>
        <w:t>在执业过程中实施商业贿赂；</w:t>
      </w:r>
    </w:p>
    <w:p>
      <w:pPr>
        <w:pStyle w:val="4"/>
        <w:ind w:firstLine="560"/>
        <w:rPr>
          <w:rFonts w:ascii="宋体" w:hAnsi="宋体" w:eastAsia="宋体"/>
          <w:sz w:val="28"/>
          <w:szCs w:val="28"/>
        </w:rPr>
      </w:pPr>
      <w:r>
        <w:rPr>
          <w:rFonts w:ascii="宋体" w:hAnsi="宋体" w:eastAsia="宋体"/>
          <w:sz w:val="28"/>
          <w:szCs w:val="28"/>
        </w:rPr>
        <w:t>签署有</w:t>
      </w:r>
      <w:r>
        <w:rPr>
          <w:rFonts w:hint="eastAsia" w:ascii="宋体" w:hAnsi="宋体" w:eastAsia="宋体"/>
          <w:sz w:val="28"/>
          <w:szCs w:val="28"/>
        </w:rPr>
        <w:t>虚假、不实或误导性</w:t>
      </w:r>
      <w:r>
        <w:rPr>
          <w:rFonts w:ascii="宋体" w:hAnsi="宋体" w:eastAsia="宋体"/>
          <w:sz w:val="28"/>
          <w:szCs w:val="28"/>
        </w:rPr>
        <w:t>陈述的工程造价成果文件；</w:t>
      </w:r>
    </w:p>
    <w:p>
      <w:pPr>
        <w:pStyle w:val="4"/>
        <w:ind w:firstLine="560"/>
        <w:rPr>
          <w:rFonts w:ascii="宋体" w:hAnsi="宋体" w:eastAsia="宋体"/>
          <w:sz w:val="28"/>
          <w:szCs w:val="28"/>
        </w:rPr>
      </w:pPr>
      <w:r>
        <w:rPr>
          <w:rFonts w:ascii="宋体" w:hAnsi="宋体" w:eastAsia="宋体"/>
          <w:sz w:val="28"/>
          <w:szCs w:val="28"/>
        </w:rPr>
        <w:t>以个人名义承接工程造价业务；</w:t>
      </w:r>
    </w:p>
    <w:p>
      <w:pPr>
        <w:pStyle w:val="4"/>
        <w:ind w:firstLine="560"/>
        <w:rPr>
          <w:rFonts w:ascii="宋体" w:hAnsi="宋体" w:eastAsia="宋体"/>
          <w:sz w:val="28"/>
          <w:szCs w:val="28"/>
        </w:rPr>
      </w:pPr>
      <w:r>
        <w:rPr>
          <w:rFonts w:hint="eastAsia" w:ascii="宋体" w:hAnsi="宋体" w:eastAsia="宋体"/>
          <w:sz w:val="28"/>
          <w:szCs w:val="28"/>
        </w:rPr>
        <w:t>在非本人完成的</w:t>
      </w:r>
      <w:r>
        <w:rPr>
          <w:rFonts w:ascii="宋体" w:hAnsi="宋体" w:eastAsia="宋体"/>
          <w:sz w:val="28"/>
          <w:szCs w:val="28"/>
        </w:rPr>
        <w:t>工程造价</w:t>
      </w:r>
      <w:r>
        <w:rPr>
          <w:rFonts w:hint="eastAsia" w:ascii="宋体" w:hAnsi="宋体" w:eastAsia="宋体"/>
          <w:sz w:val="28"/>
          <w:szCs w:val="28"/>
        </w:rPr>
        <w:t>成果文件上签字盖章</w:t>
      </w:r>
      <w:r>
        <w:rPr>
          <w:rFonts w:ascii="宋体" w:hAnsi="宋体" w:eastAsia="宋体"/>
          <w:sz w:val="28"/>
          <w:szCs w:val="28"/>
        </w:rPr>
        <w:t>；</w:t>
      </w:r>
    </w:p>
    <w:p>
      <w:pPr>
        <w:pStyle w:val="4"/>
        <w:ind w:firstLine="560"/>
        <w:rPr>
          <w:rFonts w:ascii="宋体" w:hAnsi="宋体" w:eastAsia="宋体"/>
          <w:sz w:val="28"/>
          <w:szCs w:val="28"/>
        </w:rPr>
      </w:pPr>
      <w:r>
        <w:rPr>
          <w:rFonts w:ascii="宋体" w:hAnsi="宋体" w:eastAsia="宋体"/>
          <w:sz w:val="28"/>
          <w:szCs w:val="28"/>
        </w:rPr>
        <w:t>同时在两个或者两个以上单位执业；</w:t>
      </w:r>
    </w:p>
    <w:p>
      <w:pPr>
        <w:pStyle w:val="4"/>
        <w:ind w:firstLine="560"/>
        <w:rPr>
          <w:rFonts w:ascii="宋体" w:hAnsi="宋体" w:eastAsia="宋体"/>
          <w:sz w:val="28"/>
          <w:szCs w:val="28"/>
        </w:rPr>
      </w:pPr>
      <w:r>
        <w:rPr>
          <w:rFonts w:ascii="宋体" w:hAnsi="宋体" w:eastAsia="宋体"/>
          <w:sz w:val="28"/>
          <w:szCs w:val="28"/>
        </w:rPr>
        <w:t>涂改、倒卖、出租、出借或者以其他形式非法转让注册证书或者执业印章；</w:t>
      </w:r>
    </w:p>
    <w:p>
      <w:pPr>
        <w:pStyle w:val="4"/>
        <w:ind w:firstLine="560"/>
        <w:rPr>
          <w:rFonts w:ascii="宋体" w:hAnsi="宋体" w:eastAsia="宋体"/>
          <w:sz w:val="28"/>
          <w:szCs w:val="28"/>
        </w:rPr>
      </w:pPr>
      <w:r>
        <w:rPr>
          <w:rFonts w:ascii="宋体" w:hAnsi="宋体" w:eastAsia="宋体"/>
          <w:sz w:val="28"/>
          <w:szCs w:val="28"/>
        </w:rPr>
        <w:t>超出注册专业</w:t>
      </w:r>
      <w:r>
        <w:rPr>
          <w:rFonts w:hint="eastAsia" w:ascii="宋体" w:hAnsi="宋体" w:eastAsia="宋体"/>
          <w:sz w:val="28"/>
          <w:szCs w:val="28"/>
        </w:rPr>
        <w:t>和级别</w:t>
      </w:r>
      <w:r>
        <w:rPr>
          <w:rFonts w:ascii="宋体" w:hAnsi="宋体" w:eastAsia="宋体"/>
          <w:sz w:val="28"/>
          <w:szCs w:val="28"/>
        </w:rPr>
        <w:t>范围执业</w:t>
      </w:r>
      <w:r>
        <w:rPr>
          <w:rFonts w:hint="eastAsia" w:ascii="宋体" w:hAnsi="宋体" w:eastAsia="宋体"/>
          <w:sz w:val="28"/>
          <w:szCs w:val="28"/>
        </w:rPr>
        <w:t>。</w:t>
      </w:r>
    </w:p>
    <w:p>
      <w:pPr>
        <w:pStyle w:val="3"/>
        <w:ind w:firstLine="560"/>
        <w:rPr>
          <w:rFonts w:ascii="宋体" w:hAnsi="宋体" w:eastAsia="宋体"/>
          <w:sz w:val="28"/>
          <w:szCs w:val="28"/>
        </w:rPr>
      </w:pPr>
      <w:r>
        <w:rPr>
          <w:rFonts w:ascii="宋体" w:hAnsi="宋体" w:eastAsia="宋体"/>
          <w:sz w:val="28"/>
          <w:szCs w:val="28"/>
        </w:rPr>
        <w:t>注册造价工程师未按照</w:t>
      </w:r>
      <w:r>
        <w:rPr>
          <w:rFonts w:hint="eastAsia" w:ascii="宋体" w:hAnsi="宋体" w:eastAsia="宋体"/>
          <w:sz w:val="28"/>
          <w:szCs w:val="28"/>
        </w:rPr>
        <w:t>有关规定</w:t>
      </w:r>
      <w:r>
        <w:rPr>
          <w:rFonts w:ascii="宋体" w:hAnsi="宋体" w:eastAsia="宋体"/>
          <w:sz w:val="28"/>
          <w:szCs w:val="28"/>
        </w:rPr>
        <w:t>提供信用信息</w:t>
      </w:r>
      <w:r>
        <w:rPr>
          <w:rFonts w:hint="eastAsia" w:ascii="宋体" w:hAnsi="宋体" w:eastAsia="宋体"/>
          <w:sz w:val="28"/>
          <w:szCs w:val="28"/>
        </w:rPr>
        <w:t>或提供虚假信息</w:t>
      </w:r>
      <w:r>
        <w:rPr>
          <w:rFonts w:ascii="宋体" w:hAnsi="宋体" w:eastAsia="宋体"/>
          <w:sz w:val="28"/>
          <w:szCs w:val="28"/>
        </w:rPr>
        <w:t>的，由县级以上人民政府</w:t>
      </w:r>
      <w:r>
        <w:rPr>
          <w:rFonts w:hint="eastAsia" w:ascii="宋体" w:hAnsi="宋体" w:eastAsia="宋体"/>
          <w:sz w:val="28"/>
          <w:szCs w:val="28"/>
        </w:rPr>
        <w:t>住房和城乡</w:t>
      </w:r>
      <w:r>
        <w:rPr>
          <w:rFonts w:ascii="宋体" w:hAnsi="宋体" w:eastAsia="宋体"/>
          <w:sz w:val="28"/>
          <w:szCs w:val="28"/>
        </w:rPr>
        <w:t>建设主管部门或者其他有关部门责令限期改正；逾期未改正的，可处以</w:t>
      </w:r>
      <w:r>
        <w:rPr>
          <w:rFonts w:hint="eastAsia" w:ascii="宋体" w:hAnsi="宋体" w:eastAsia="宋体" w:cs="仿宋_GB2312"/>
          <w:sz w:val="28"/>
          <w:szCs w:val="28"/>
        </w:rPr>
        <w:t>1</w:t>
      </w:r>
      <w:r>
        <w:rPr>
          <w:rFonts w:ascii="宋体" w:hAnsi="宋体" w:eastAsia="宋体"/>
          <w:sz w:val="28"/>
          <w:szCs w:val="28"/>
        </w:rPr>
        <w:t>万元以下的罚款。</w:t>
      </w:r>
    </w:p>
    <w:p>
      <w:pPr>
        <w:pStyle w:val="3"/>
        <w:ind w:firstLine="560"/>
        <w:rPr>
          <w:rFonts w:ascii="宋体" w:hAnsi="宋体" w:eastAsia="宋体"/>
          <w:sz w:val="28"/>
          <w:szCs w:val="28"/>
        </w:rPr>
      </w:pPr>
      <w:r>
        <w:rPr>
          <w:rFonts w:ascii="宋体" w:hAnsi="宋体" w:eastAsia="宋体"/>
          <w:sz w:val="28"/>
          <w:szCs w:val="28"/>
        </w:rPr>
        <w:t>县级以上人民政府住房和城乡建设主管部门有下列情形之一的，由其上级行政主管部门或者监察机关责令改正，对直接负责的主管人员和其他直接责任人员依法给予处分；构成犯罪的，依法追究刑事责任：</w:t>
      </w:r>
    </w:p>
    <w:p>
      <w:pPr>
        <w:pStyle w:val="4"/>
        <w:ind w:firstLine="560"/>
        <w:rPr>
          <w:rFonts w:ascii="宋体" w:hAnsi="宋体" w:eastAsia="宋体"/>
          <w:sz w:val="28"/>
          <w:szCs w:val="28"/>
        </w:rPr>
      </w:pPr>
      <w:r>
        <w:rPr>
          <w:rFonts w:ascii="宋体" w:hAnsi="宋体" w:eastAsia="宋体"/>
          <w:sz w:val="28"/>
          <w:szCs w:val="28"/>
        </w:rPr>
        <w:t>对不符合注册条件的申请人准予注册许可或者超越法定职权作出注册许可决定的；</w:t>
      </w:r>
    </w:p>
    <w:p>
      <w:pPr>
        <w:pStyle w:val="4"/>
        <w:ind w:firstLine="560"/>
        <w:rPr>
          <w:rFonts w:ascii="宋体" w:hAnsi="宋体" w:eastAsia="宋体"/>
          <w:sz w:val="28"/>
          <w:szCs w:val="28"/>
        </w:rPr>
      </w:pPr>
      <w:r>
        <w:rPr>
          <w:rFonts w:ascii="宋体" w:hAnsi="宋体" w:eastAsia="宋体"/>
          <w:sz w:val="28"/>
          <w:szCs w:val="28"/>
        </w:rPr>
        <w:t>对符合注册条件的申请人不予注册许可或者不在法定期限内作出注册许可决定的；</w:t>
      </w:r>
    </w:p>
    <w:p>
      <w:pPr>
        <w:pStyle w:val="4"/>
        <w:ind w:firstLine="560"/>
        <w:rPr>
          <w:rFonts w:ascii="宋体" w:hAnsi="宋体" w:eastAsia="宋体"/>
          <w:sz w:val="28"/>
          <w:szCs w:val="28"/>
        </w:rPr>
      </w:pPr>
      <w:r>
        <w:rPr>
          <w:rFonts w:ascii="宋体" w:hAnsi="宋体" w:eastAsia="宋体"/>
          <w:sz w:val="28"/>
          <w:szCs w:val="28"/>
        </w:rPr>
        <w:t>对符合法定条件的</w:t>
      </w:r>
      <w:r>
        <w:rPr>
          <w:rFonts w:hint="eastAsia" w:ascii="宋体" w:hAnsi="宋体" w:eastAsia="宋体"/>
          <w:sz w:val="28"/>
          <w:szCs w:val="28"/>
        </w:rPr>
        <w:t>注册</w:t>
      </w:r>
      <w:r>
        <w:rPr>
          <w:rFonts w:ascii="宋体" w:hAnsi="宋体" w:eastAsia="宋体"/>
          <w:sz w:val="28"/>
          <w:szCs w:val="28"/>
        </w:rPr>
        <w:t>申请不予受理的；</w:t>
      </w:r>
    </w:p>
    <w:p>
      <w:pPr>
        <w:pStyle w:val="4"/>
        <w:ind w:firstLine="560"/>
        <w:rPr>
          <w:rFonts w:ascii="宋体" w:hAnsi="宋体" w:eastAsia="宋体"/>
          <w:sz w:val="28"/>
          <w:szCs w:val="28"/>
        </w:rPr>
      </w:pPr>
      <w:r>
        <w:rPr>
          <w:rFonts w:hint="eastAsia" w:ascii="宋体" w:hAnsi="宋体" w:eastAsia="宋体"/>
          <w:sz w:val="28"/>
          <w:szCs w:val="28"/>
        </w:rPr>
        <w:t>工程造价咨询活动检查过程中，不依法履行商业秘密保密义务的</w:t>
      </w:r>
      <w:r>
        <w:rPr>
          <w:rFonts w:ascii="宋体" w:hAnsi="宋体" w:eastAsia="宋体"/>
          <w:sz w:val="28"/>
          <w:szCs w:val="28"/>
        </w:rPr>
        <w:t>；</w:t>
      </w:r>
    </w:p>
    <w:p>
      <w:pPr>
        <w:pStyle w:val="4"/>
        <w:ind w:firstLine="560"/>
        <w:rPr>
          <w:rFonts w:ascii="宋体" w:hAnsi="宋体" w:eastAsia="宋体"/>
          <w:sz w:val="28"/>
          <w:szCs w:val="28"/>
        </w:rPr>
      </w:pPr>
      <w:r>
        <w:rPr>
          <w:rFonts w:ascii="宋体" w:hAnsi="宋体" w:eastAsia="宋体"/>
          <w:sz w:val="28"/>
          <w:szCs w:val="28"/>
        </w:rPr>
        <w:t>对正常的工程造价咨询活动人为设置不利条件的；</w:t>
      </w:r>
    </w:p>
    <w:p>
      <w:pPr>
        <w:pStyle w:val="4"/>
        <w:ind w:firstLine="560"/>
        <w:rPr>
          <w:rFonts w:ascii="宋体" w:hAnsi="宋体" w:eastAsia="宋体"/>
          <w:sz w:val="28"/>
          <w:szCs w:val="28"/>
        </w:rPr>
      </w:pPr>
      <w:r>
        <w:rPr>
          <w:rFonts w:ascii="宋体" w:hAnsi="宋体" w:eastAsia="宋体"/>
          <w:sz w:val="28"/>
          <w:szCs w:val="28"/>
        </w:rPr>
        <w:t>利用职务之便，收取他人财物或者其他好处的；</w:t>
      </w:r>
    </w:p>
    <w:p>
      <w:pPr>
        <w:pStyle w:val="4"/>
        <w:ind w:firstLine="560"/>
        <w:rPr>
          <w:rFonts w:ascii="宋体" w:hAnsi="宋体" w:eastAsia="宋体"/>
          <w:sz w:val="28"/>
          <w:szCs w:val="28"/>
        </w:rPr>
      </w:pPr>
      <w:r>
        <w:rPr>
          <w:rFonts w:ascii="宋体" w:hAnsi="宋体" w:eastAsia="宋体"/>
          <w:sz w:val="28"/>
          <w:szCs w:val="28"/>
        </w:rPr>
        <w:t>不依法履行监督管理职责，或者发现违法行为不予查处的。</w:t>
      </w:r>
    </w:p>
    <w:p>
      <w:pPr>
        <w:pStyle w:val="2"/>
        <w:spacing w:beforeLines="0" w:afterLines="0"/>
        <w:rPr>
          <w:rFonts w:ascii="宋体" w:hAnsi="宋体" w:eastAsia="宋体"/>
          <w:sz w:val="28"/>
          <w:szCs w:val="28"/>
        </w:rPr>
      </w:pPr>
      <w:r>
        <w:rPr>
          <w:rFonts w:ascii="宋体" w:hAnsi="宋体" w:eastAsia="宋体"/>
          <w:sz w:val="28"/>
          <w:szCs w:val="28"/>
        </w:rPr>
        <w:t>附则</w:t>
      </w:r>
    </w:p>
    <w:p>
      <w:pPr>
        <w:pStyle w:val="3"/>
        <w:ind w:firstLine="560"/>
        <w:rPr>
          <w:rFonts w:ascii="宋体" w:hAnsi="宋体" w:eastAsia="宋体"/>
          <w:sz w:val="28"/>
          <w:szCs w:val="28"/>
        </w:rPr>
      </w:pPr>
      <w:r>
        <w:rPr>
          <w:rFonts w:ascii="宋体" w:hAnsi="宋体" w:eastAsia="宋体"/>
          <w:sz w:val="28"/>
          <w:szCs w:val="28"/>
        </w:rPr>
        <w:t>本办法自 年 月 日起施行。《工程造价咨询企业管理办法》（</w:t>
      </w:r>
      <w:r>
        <w:rPr>
          <w:rFonts w:hint="eastAsia" w:ascii="宋体" w:hAnsi="宋体" w:eastAsia="宋体" w:cs="仿宋_GB2312"/>
          <w:sz w:val="28"/>
          <w:szCs w:val="28"/>
        </w:rPr>
        <w:t>2006</w:t>
      </w:r>
      <w:r>
        <w:rPr>
          <w:rFonts w:ascii="宋体" w:hAnsi="宋体" w:eastAsia="宋体"/>
          <w:sz w:val="28"/>
          <w:szCs w:val="28"/>
        </w:rPr>
        <w:t>年</w:t>
      </w:r>
      <w:r>
        <w:rPr>
          <w:rFonts w:hint="eastAsia" w:ascii="宋体" w:hAnsi="宋体" w:eastAsia="宋体" w:cs="仿宋_GB2312"/>
          <w:sz w:val="28"/>
          <w:szCs w:val="28"/>
        </w:rPr>
        <w:t>3</w:t>
      </w:r>
      <w:r>
        <w:rPr>
          <w:rFonts w:ascii="宋体" w:hAnsi="宋体" w:eastAsia="宋体"/>
          <w:sz w:val="28"/>
          <w:szCs w:val="28"/>
        </w:rPr>
        <w:t>月</w:t>
      </w:r>
      <w:r>
        <w:rPr>
          <w:rFonts w:hint="eastAsia" w:ascii="宋体" w:hAnsi="宋体" w:eastAsia="宋体" w:cs="仿宋_GB2312"/>
          <w:sz w:val="28"/>
          <w:szCs w:val="28"/>
        </w:rPr>
        <w:t>22</w:t>
      </w:r>
      <w:r>
        <w:rPr>
          <w:rFonts w:ascii="宋体" w:hAnsi="宋体" w:eastAsia="宋体"/>
          <w:sz w:val="28"/>
          <w:szCs w:val="28"/>
        </w:rPr>
        <w:t>日建设部令第</w:t>
      </w:r>
      <w:r>
        <w:rPr>
          <w:rFonts w:hint="eastAsia" w:ascii="宋体" w:hAnsi="宋体" w:eastAsia="宋体" w:cs="仿宋_GB2312"/>
          <w:sz w:val="28"/>
          <w:szCs w:val="28"/>
        </w:rPr>
        <w:t>149</w:t>
      </w:r>
      <w:r>
        <w:rPr>
          <w:rFonts w:ascii="宋体" w:hAnsi="宋体" w:eastAsia="宋体"/>
          <w:sz w:val="28"/>
          <w:szCs w:val="28"/>
        </w:rPr>
        <w:t>号发布，根据</w:t>
      </w:r>
      <w:r>
        <w:rPr>
          <w:rFonts w:hint="eastAsia" w:ascii="宋体" w:hAnsi="宋体" w:eastAsia="宋体" w:cs="仿宋_GB2312"/>
          <w:sz w:val="28"/>
          <w:szCs w:val="28"/>
        </w:rPr>
        <w:t>2015</w:t>
      </w:r>
      <w:r>
        <w:rPr>
          <w:rFonts w:ascii="宋体" w:hAnsi="宋体" w:eastAsia="宋体"/>
          <w:sz w:val="28"/>
          <w:szCs w:val="28"/>
        </w:rPr>
        <w:t>年</w:t>
      </w:r>
      <w:r>
        <w:rPr>
          <w:rFonts w:hint="eastAsia" w:ascii="宋体" w:hAnsi="宋体" w:eastAsia="宋体" w:cs="仿宋_GB2312"/>
          <w:sz w:val="28"/>
          <w:szCs w:val="28"/>
        </w:rPr>
        <w:t>5</w:t>
      </w:r>
      <w:r>
        <w:rPr>
          <w:rFonts w:ascii="宋体" w:hAnsi="宋体" w:eastAsia="宋体"/>
          <w:sz w:val="28"/>
          <w:szCs w:val="28"/>
        </w:rPr>
        <w:t>月</w:t>
      </w:r>
      <w:r>
        <w:rPr>
          <w:rFonts w:hint="eastAsia" w:ascii="宋体" w:hAnsi="宋体" w:eastAsia="宋体" w:cs="仿宋_GB2312"/>
          <w:sz w:val="28"/>
          <w:szCs w:val="28"/>
        </w:rPr>
        <w:t>4</w:t>
      </w:r>
      <w:r>
        <w:rPr>
          <w:rFonts w:ascii="宋体" w:hAnsi="宋体" w:eastAsia="宋体"/>
          <w:sz w:val="28"/>
          <w:szCs w:val="28"/>
        </w:rPr>
        <w:t>日住房和城乡建设部令第</w:t>
      </w:r>
      <w:r>
        <w:rPr>
          <w:rFonts w:hint="eastAsia" w:ascii="宋体" w:hAnsi="宋体" w:eastAsia="宋体" w:cs="仿宋_GB2312"/>
          <w:sz w:val="28"/>
          <w:szCs w:val="28"/>
        </w:rPr>
        <w:t>24</w:t>
      </w:r>
      <w:r>
        <w:rPr>
          <w:rFonts w:ascii="宋体" w:hAnsi="宋体" w:eastAsia="宋体"/>
          <w:sz w:val="28"/>
          <w:szCs w:val="28"/>
        </w:rPr>
        <w:t>号，</w:t>
      </w:r>
      <w:r>
        <w:rPr>
          <w:rFonts w:hint="eastAsia" w:ascii="宋体" w:hAnsi="宋体" w:eastAsia="宋体" w:cs="仿宋_GB2312"/>
          <w:sz w:val="28"/>
          <w:szCs w:val="28"/>
        </w:rPr>
        <w:t>2016</w:t>
      </w:r>
      <w:r>
        <w:rPr>
          <w:rFonts w:ascii="宋体" w:hAnsi="宋体" w:eastAsia="宋体"/>
          <w:sz w:val="28"/>
          <w:szCs w:val="28"/>
        </w:rPr>
        <w:t>年</w:t>
      </w:r>
      <w:r>
        <w:rPr>
          <w:rFonts w:hint="eastAsia" w:ascii="宋体" w:hAnsi="宋体" w:eastAsia="宋体" w:cs="仿宋_GB2312"/>
          <w:sz w:val="28"/>
          <w:szCs w:val="28"/>
        </w:rPr>
        <w:t>9</w:t>
      </w:r>
      <w:r>
        <w:rPr>
          <w:rFonts w:ascii="宋体" w:hAnsi="宋体" w:eastAsia="宋体"/>
          <w:sz w:val="28"/>
          <w:szCs w:val="28"/>
        </w:rPr>
        <w:t>月</w:t>
      </w:r>
      <w:r>
        <w:rPr>
          <w:rFonts w:hint="eastAsia" w:ascii="宋体" w:hAnsi="宋体" w:eastAsia="宋体" w:cs="仿宋_GB2312"/>
          <w:sz w:val="28"/>
          <w:szCs w:val="28"/>
        </w:rPr>
        <w:t>13</w:t>
      </w:r>
      <w:r>
        <w:rPr>
          <w:rFonts w:ascii="宋体" w:hAnsi="宋体" w:eastAsia="宋体"/>
          <w:sz w:val="28"/>
          <w:szCs w:val="28"/>
        </w:rPr>
        <w:t>日住房和城乡建设部令第</w:t>
      </w:r>
      <w:r>
        <w:rPr>
          <w:rFonts w:hint="eastAsia" w:ascii="宋体" w:hAnsi="宋体" w:eastAsia="宋体" w:cs="仿宋_GB2312"/>
          <w:sz w:val="28"/>
          <w:szCs w:val="28"/>
        </w:rPr>
        <w:t>32</w:t>
      </w:r>
      <w:r>
        <w:rPr>
          <w:rFonts w:ascii="宋体" w:hAnsi="宋体" w:eastAsia="宋体"/>
          <w:sz w:val="28"/>
          <w:szCs w:val="28"/>
        </w:rPr>
        <w:t>号，</w:t>
      </w:r>
      <w:r>
        <w:rPr>
          <w:rFonts w:hint="eastAsia" w:ascii="宋体" w:hAnsi="宋体" w:eastAsia="宋体" w:cs="仿宋_GB2312"/>
          <w:sz w:val="28"/>
          <w:szCs w:val="28"/>
        </w:rPr>
        <w:t>2020</w:t>
      </w:r>
      <w:r>
        <w:rPr>
          <w:rFonts w:ascii="宋体" w:hAnsi="宋体" w:eastAsia="宋体"/>
          <w:sz w:val="28"/>
          <w:szCs w:val="28"/>
        </w:rPr>
        <w:t>年</w:t>
      </w:r>
      <w:r>
        <w:rPr>
          <w:rFonts w:hint="eastAsia" w:ascii="宋体" w:hAnsi="宋体" w:eastAsia="宋体" w:cs="仿宋_GB2312"/>
          <w:sz w:val="28"/>
          <w:szCs w:val="28"/>
        </w:rPr>
        <w:t>2</w:t>
      </w:r>
      <w:r>
        <w:rPr>
          <w:rFonts w:ascii="宋体" w:hAnsi="宋体" w:eastAsia="宋体"/>
          <w:sz w:val="28"/>
          <w:szCs w:val="28"/>
        </w:rPr>
        <w:t>月</w:t>
      </w:r>
      <w:r>
        <w:rPr>
          <w:rFonts w:hint="eastAsia" w:ascii="宋体" w:hAnsi="宋体" w:eastAsia="宋体" w:cs="仿宋_GB2312"/>
          <w:sz w:val="28"/>
          <w:szCs w:val="28"/>
        </w:rPr>
        <w:t>14</w:t>
      </w:r>
      <w:r>
        <w:rPr>
          <w:rFonts w:ascii="宋体" w:hAnsi="宋体" w:eastAsia="宋体"/>
          <w:sz w:val="28"/>
          <w:szCs w:val="28"/>
        </w:rPr>
        <w:t>日住房和城乡建设部令第</w:t>
      </w:r>
      <w:r>
        <w:rPr>
          <w:rFonts w:hint="eastAsia" w:ascii="宋体" w:hAnsi="宋体" w:eastAsia="宋体" w:cs="仿宋_GB2312"/>
          <w:sz w:val="28"/>
          <w:szCs w:val="28"/>
        </w:rPr>
        <w:t>50</w:t>
      </w:r>
      <w:r>
        <w:rPr>
          <w:rFonts w:ascii="宋体" w:hAnsi="宋体" w:eastAsia="宋体"/>
          <w:sz w:val="28"/>
          <w:szCs w:val="28"/>
        </w:rPr>
        <w:t>号修正）和《注册造价工程师管理办法》（</w:t>
      </w:r>
      <w:r>
        <w:rPr>
          <w:rFonts w:hint="eastAsia" w:ascii="宋体" w:hAnsi="宋体" w:eastAsia="宋体" w:cs="仿宋_GB2312"/>
          <w:sz w:val="28"/>
          <w:szCs w:val="28"/>
        </w:rPr>
        <w:t>2006</w:t>
      </w:r>
      <w:r>
        <w:rPr>
          <w:rFonts w:ascii="宋体" w:hAnsi="宋体" w:eastAsia="宋体"/>
          <w:sz w:val="28"/>
          <w:szCs w:val="28"/>
        </w:rPr>
        <w:t>年</w:t>
      </w:r>
      <w:r>
        <w:rPr>
          <w:rFonts w:hint="eastAsia" w:ascii="宋体" w:hAnsi="宋体" w:eastAsia="宋体" w:cs="仿宋_GB2312"/>
          <w:sz w:val="28"/>
          <w:szCs w:val="28"/>
        </w:rPr>
        <w:t>12</w:t>
      </w:r>
      <w:r>
        <w:rPr>
          <w:rFonts w:ascii="宋体" w:hAnsi="宋体" w:eastAsia="宋体"/>
          <w:sz w:val="28"/>
          <w:szCs w:val="28"/>
        </w:rPr>
        <w:t>月</w:t>
      </w:r>
      <w:r>
        <w:rPr>
          <w:rFonts w:hint="eastAsia" w:ascii="宋体" w:hAnsi="宋体" w:eastAsia="宋体" w:cs="仿宋_GB2312"/>
          <w:sz w:val="28"/>
          <w:szCs w:val="28"/>
        </w:rPr>
        <w:t>25</w:t>
      </w:r>
      <w:r>
        <w:rPr>
          <w:rFonts w:ascii="宋体" w:hAnsi="宋体" w:eastAsia="宋体"/>
          <w:sz w:val="28"/>
          <w:szCs w:val="28"/>
        </w:rPr>
        <w:t>日建设部令第</w:t>
      </w:r>
      <w:r>
        <w:rPr>
          <w:rFonts w:hint="eastAsia" w:ascii="宋体" w:hAnsi="宋体" w:eastAsia="宋体" w:cs="仿宋_GB2312"/>
          <w:sz w:val="28"/>
          <w:szCs w:val="28"/>
        </w:rPr>
        <w:t>150</w:t>
      </w:r>
      <w:r>
        <w:rPr>
          <w:rFonts w:ascii="宋体" w:hAnsi="宋体" w:eastAsia="宋体"/>
          <w:sz w:val="28"/>
          <w:szCs w:val="28"/>
        </w:rPr>
        <w:t>号发布，根据</w:t>
      </w:r>
      <w:r>
        <w:rPr>
          <w:rFonts w:hint="eastAsia" w:ascii="宋体" w:hAnsi="宋体" w:eastAsia="宋体" w:cs="仿宋_GB2312"/>
          <w:sz w:val="28"/>
          <w:szCs w:val="28"/>
        </w:rPr>
        <w:t>2016</w:t>
      </w:r>
      <w:r>
        <w:rPr>
          <w:rFonts w:ascii="宋体" w:hAnsi="宋体" w:eastAsia="宋体"/>
          <w:sz w:val="28"/>
          <w:szCs w:val="28"/>
        </w:rPr>
        <w:t>年</w:t>
      </w:r>
      <w:r>
        <w:rPr>
          <w:rFonts w:hint="eastAsia" w:ascii="宋体" w:hAnsi="宋体" w:eastAsia="宋体" w:cs="仿宋_GB2312"/>
          <w:sz w:val="28"/>
          <w:szCs w:val="28"/>
        </w:rPr>
        <w:t>9</w:t>
      </w:r>
      <w:r>
        <w:rPr>
          <w:rFonts w:ascii="宋体" w:hAnsi="宋体" w:eastAsia="宋体"/>
          <w:sz w:val="28"/>
          <w:szCs w:val="28"/>
        </w:rPr>
        <w:t>月</w:t>
      </w:r>
      <w:r>
        <w:rPr>
          <w:rFonts w:hint="eastAsia" w:ascii="宋体" w:hAnsi="宋体" w:eastAsia="宋体" w:cs="仿宋_GB2312"/>
          <w:sz w:val="28"/>
          <w:szCs w:val="28"/>
        </w:rPr>
        <w:t>13</w:t>
      </w:r>
      <w:r>
        <w:rPr>
          <w:rFonts w:ascii="宋体" w:hAnsi="宋体" w:eastAsia="宋体"/>
          <w:sz w:val="28"/>
          <w:szCs w:val="28"/>
        </w:rPr>
        <w:t>日住房和城乡建设部令第</w:t>
      </w:r>
      <w:r>
        <w:rPr>
          <w:rFonts w:hint="eastAsia" w:ascii="宋体" w:hAnsi="宋体" w:eastAsia="宋体" w:cs="仿宋_GB2312"/>
          <w:sz w:val="28"/>
          <w:szCs w:val="28"/>
        </w:rPr>
        <w:t>32</w:t>
      </w:r>
      <w:r>
        <w:rPr>
          <w:rFonts w:ascii="宋体" w:hAnsi="宋体" w:eastAsia="宋体"/>
          <w:sz w:val="28"/>
          <w:szCs w:val="28"/>
        </w:rPr>
        <w:t>号，</w:t>
      </w:r>
      <w:r>
        <w:rPr>
          <w:rFonts w:hint="eastAsia" w:ascii="宋体" w:hAnsi="宋体" w:eastAsia="宋体" w:cs="仿宋_GB2312"/>
          <w:sz w:val="28"/>
          <w:szCs w:val="28"/>
        </w:rPr>
        <w:t>2020</w:t>
      </w:r>
      <w:r>
        <w:rPr>
          <w:rFonts w:ascii="宋体" w:hAnsi="宋体" w:eastAsia="宋体"/>
          <w:sz w:val="28"/>
          <w:szCs w:val="28"/>
        </w:rPr>
        <w:t>年</w:t>
      </w:r>
      <w:r>
        <w:rPr>
          <w:rFonts w:hint="eastAsia" w:ascii="宋体" w:hAnsi="宋体" w:eastAsia="宋体" w:cs="仿宋_GB2312"/>
          <w:sz w:val="28"/>
          <w:szCs w:val="28"/>
        </w:rPr>
        <w:t>2</w:t>
      </w:r>
      <w:r>
        <w:rPr>
          <w:rFonts w:ascii="宋体" w:hAnsi="宋体" w:eastAsia="宋体"/>
          <w:sz w:val="28"/>
          <w:szCs w:val="28"/>
        </w:rPr>
        <w:t>月</w:t>
      </w:r>
      <w:r>
        <w:rPr>
          <w:rFonts w:hint="eastAsia" w:ascii="宋体" w:hAnsi="宋体" w:eastAsia="宋体" w:cs="仿宋_GB2312"/>
          <w:sz w:val="28"/>
          <w:szCs w:val="28"/>
        </w:rPr>
        <w:t>14</w:t>
      </w:r>
      <w:r>
        <w:rPr>
          <w:rFonts w:ascii="宋体" w:hAnsi="宋体" w:eastAsia="宋体"/>
          <w:sz w:val="28"/>
          <w:szCs w:val="28"/>
        </w:rPr>
        <w:t>日住房和城乡建设部令第</w:t>
      </w:r>
      <w:r>
        <w:rPr>
          <w:rFonts w:hint="eastAsia" w:ascii="宋体" w:hAnsi="宋体" w:eastAsia="宋体" w:cs="仿宋_GB2312"/>
          <w:sz w:val="28"/>
          <w:szCs w:val="28"/>
        </w:rPr>
        <w:t>50</w:t>
      </w:r>
      <w:r>
        <w:rPr>
          <w:rFonts w:ascii="宋体" w:hAnsi="宋体" w:eastAsia="宋体"/>
          <w:sz w:val="28"/>
          <w:szCs w:val="28"/>
        </w:rPr>
        <w:t>号修正）同时废止。</w:t>
      </w:r>
    </w:p>
    <w:p>
      <w:pPr>
        <w:spacing w:line="360" w:lineRule="auto"/>
        <w:rPr>
          <w:rFonts w:hint="eastAsia" w:ascii="宋体" w:hAnsi="宋体"/>
          <w:sz w:val="28"/>
          <w:szCs w:val="28"/>
        </w:rPr>
      </w:pPr>
    </w:p>
    <w:p>
      <w:pPr>
        <w:spacing w:line="360" w:lineRule="auto"/>
        <w:rPr>
          <w:rFonts w:hint="eastAsia" w:ascii="宋体" w:hAnsi="宋体"/>
          <w:sz w:val="28"/>
          <w:szCs w:val="28"/>
        </w:rPr>
      </w:pPr>
    </w:p>
    <w:p>
      <w:bookmarkStart w:id="0" w:name="_GoBack"/>
      <w:bookmarkEnd w:id="0"/>
    </w:p>
    <w:sectPr>
      <w:pgSz w:w="11906" w:h="16838"/>
      <w:pgMar w:top="1417" w:right="1304" w:bottom="1417"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B22CD2"/>
    <w:multiLevelType w:val="multilevel"/>
    <w:tmpl w:val="E3B22CD2"/>
    <w:lvl w:ilvl="0" w:tentative="0">
      <w:start w:val="1"/>
      <w:numFmt w:val="chineseCounting"/>
      <w:pStyle w:val="2"/>
      <w:suff w:val="nothing"/>
      <w:lvlText w:val="第%1章 "/>
      <w:lvlJc w:val="left"/>
      <w:pPr>
        <w:tabs>
          <w:tab w:val="left" w:pos="2552"/>
        </w:tabs>
        <w:ind w:left="2552" w:firstLine="0"/>
      </w:pPr>
      <w:rPr>
        <w:rFonts w:hint="eastAsia" w:ascii="宋体" w:hAnsi="宋体" w:eastAsia="黑体" w:cs="宋体"/>
        <w:b w:val="0"/>
        <w:sz w:val="32"/>
      </w:rPr>
    </w:lvl>
    <w:lvl w:ilvl="1" w:tentative="0">
      <w:start w:val="1"/>
      <w:numFmt w:val="chineseCounting"/>
      <w:lvlRestart w:val="0"/>
      <w:pStyle w:val="3"/>
      <w:suff w:val="nothing"/>
      <w:lvlText w:val="第%2条 "/>
      <w:lvlJc w:val="left"/>
      <w:pPr>
        <w:tabs>
          <w:tab w:val="left" w:pos="2552"/>
        </w:tabs>
        <w:ind w:left="2552" w:firstLine="40"/>
      </w:pPr>
      <w:rPr>
        <w:rFonts w:hint="eastAsia" w:ascii="宋体" w:hAnsi="宋体" w:eastAsia="宋体" w:cs="宋体"/>
        <w:b/>
        <w:sz w:val="32"/>
        <w:szCs w:val="30"/>
      </w:rPr>
    </w:lvl>
    <w:lvl w:ilvl="2" w:tentative="0">
      <w:start w:val="1"/>
      <w:numFmt w:val="chineseCounting"/>
      <w:pStyle w:val="4"/>
      <w:suff w:val="nothing"/>
      <w:lvlText w:val="（%3）"/>
      <w:lvlJc w:val="left"/>
      <w:pPr>
        <w:tabs>
          <w:tab w:val="left" w:pos="2552"/>
        </w:tabs>
        <w:ind w:left="2552" w:firstLine="40"/>
      </w:pPr>
      <w:rPr>
        <w:rFonts w:hint="eastAsia" w:ascii="宋体" w:hAnsi="宋体" w:eastAsia="宋体" w:cs="宋体"/>
        <w:sz w:val="30"/>
      </w:rPr>
    </w:lvl>
    <w:lvl w:ilvl="3" w:tentative="0">
      <w:start w:val="1"/>
      <w:numFmt w:val="none"/>
      <w:lvlRestart w:val="0"/>
      <w:suff w:val="nothing"/>
      <w:lvlText w:val=""/>
      <w:lvlJc w:val="left"/>
      <w:pPr>
        <w:ind w:left="2552" w:firstLine="402"/>
      </w:pPr>
      <w:rPr>
        <w:rFonts w:hint="eastAsia" w:ascii="宋体" w:hAnsi="宋体" w:eastAsia="宋体" w:cs="宋体"/>
      </w:rPr>
    </w:lvl>
    <w:lvl w:ilvl="4" w:tentative="0">
      <w:start w:val="1"/>
      <w:numFmt w:val="none"/>
      <w:lvlRestart w:val="0"/>
      <w:suff w:val="nothing"/>
      <w:lvlText w:val=""/>
      <w:lvlJc w:val="left"/>
      <w:pPr>
        <w:ind w:left="2552" w:firstLine="402"/>
      </w:pPr>
      <w:rPr>
        <w:rFonts w:hint="eastAsia" w:ascii="宋体" w:hAnsi="宋体" w:eastAsia="宋体" w:cs="宋体"/>
      </w:rPr>
    </w:lvl>
    <w:lvl w:ilvl="5" w:tentative="0">
      <w:start w:val="1"/>
      <w:numFmt w:val="none"/>
      <w:lvlRestart w:val="0"/>
      <w:suff w:val="nothing"/>
      <w:lvlText w:val=""/>
      <w:lvlJc w:val="left"/>
      <w:pPr>
        <w:ind w:left="2552" w:firstLine="402"/>
      </w:pPr>
      <w:rPr>
        <w:rFonts w:hint="eastAsia" w:ascii="宋体" w:hAnsi="宋体" w:eastAsia="宋体" w:cs="宋体"/>
      </w:rPr>
    </w:lvl>
    <w:lvl w:ilvl="6" w:tentative="0">
      <w:start w:val="1"/>
      <w:numFmt w:val="none"/>
      <w:lvlRestart w:val="0"/>
      <w:suff w:val="nothing"/>
      <w:lvlText w:val=""/>
      <w:lvlJc w:val="left"/>
      <w:pPr>
        <w:ind w:left="2552" w:firstLine="402"/>
      </w:pPr>
      <w:rPr>
        <w:rFonts w:hint="eastAsia" w:ascii="宋体" w:hAnsi="宋体" w:eastAsia="宋体" w:cs="宋体"/>
      </w:rPr>
    </w:lvl>
    <w:lvl w:ilvl="7" w:tentative="0">
      <w:start w:val="1"/>
      <w:numFmt w:val="none"/>
      <w:lvlRestart w:val="0"/>
      <w:suff w:val="nothing"/>
      <w:lvlText w:val=""/>
      <w:lvlJc w:val="left"/>
      <w:pPr>
        <w:ind w:left="2552" w:firstLine="402"/>
      </w:pPr>
      <w:rPr>
        <w:rFonts w:hint="eastAsia" w:ascii="宋体" w:hAnsi="宋体" w:eastAsia="宋体" w:cs="宋体"/>
      </w:rPr>
    </w:lvl>
    <w:lvl w:ilvl="8" w:tentative="0">
      <w:start w:val="1"/>
      <w:numFmt w:val="none"/>
      <w:lvlRestart w:val="0"/>
      <w:suff w:val="nothing"/>
      <w:lvlText w:val=""/>
      <w:lvlJc w:val="left"/>
      <w:pPr>
        <w:ind w:left="2552" w:firstLine="402"/>
      </w:pPr>
      <w:rPr>
        <w:rFonts w:hint="eastAsia" w:ascii="宋体" w:hAnsi="宋体" w:eastAsia="宋体" w:cs="宋体"/>
      </w:rPr>
    </w:lvl>
  </w:abstractNum>
  <w:abstractNum w:abstractNumId="1">
    <w:nsid w:val="F0FB0B4B"/>
    <w:multiLevelType w:val="multilevel"/>
    <w:tmpl w:val="F0FB0B4B"/>
    <w:lvl w:ilvl="0" w:tentative="0">
      <w:start w:val="1"/>
      <w:numFmt w:val="chineseCounting"/>
      <w:suff w:val="nothing"/>
      <w:lvlText w:val="第%1章 "/>
      <w:lvlJc w:val="left"/>
      <w:pPr>
        <w:tabs>
          <w:tab w:val="left" w:pos="0"/>
        </w:tabs>
        <w:ind w:left="0" w:firstLine="0"/>
      </w:pPr>
      <w:rPr>
        <w:rFonts w:hint="eastAsia" w:ascii="宋体" w:hAnsi="宋体" w:eastAsia="宋体" w:cs="宋体"/>
        <w:b/>
        <w:sz w:val="32"/>
      </w:rPr>
    </w:lvl>
    <w:lvl w:ilvl="1" w:tentative="0">
      <w:start w:val="1"/>
      <w:numFmt w:val="chineseCounting"/>
      <w:lvlRestart w:val="0"/>
      <w:suff w:val="nothing"/>
      <w:lvlText w:val="第%2条 "/>
      <w:lvlJc w:val="left"/>
      <w:pPr>
        <w:ind w:left="0" w:firstLine="40"/>
      </w:pPr>
      <w:rPr>
        <w:rFonts w:hint="eastAsia" w:ascii="宋体" w:hAnsi="宋体" w:eastAsia="宋体" w:cs="宋体"/>
        <w:sz w:val="30"/>
      </w:rPr>
    </w:lvl>
    <w:lvl w:ilvl="2" w:tentative="0">
      <w:start w:val="1"/>
      <w:numFmt w:val="chineseCounting"/>
      <w:suff w:val="nothing"/>
      <w:lvlText w:val="（%3）"/>
      <w:lvlJc w:val="left"/>
      <w:pPr>
        <w:tabs>
          <w:tab w:val="left" w:pos="0"/>
        </w:tabs>
        <w:ind w:left="0" w:firstLine="40"/>
      </w:pPr>
      <w:rPr>
        <w:rFonts w:hint="eastAsia" w:ascii="宋体" w:hAnsi="宋体" w:eastAsia="宋体" w:cs="宋体"/>
        <w:sz w:val="30"/>
      </w:rPr>
    </w:lvl>
    <w:lvl w:ilvl="3" w:tentative="0">
      <w:start w:val="1"/>
      <w:numFmt w:val="decimal"/>
      <w:lvlRestart w:val="0"/>
      <w:suff w:val="nothing"/>
      <w:lvlText w:val="（%4）"/>
      <w:lvlJc w:val="left"/>
      <w:pPr>
        <w:ind w:left="0" w:firstLine="402"/>
      </w:pPr>
      <w:rPr>
        <w:rFonts w:hint="eastAsia" w:ascii="宋体" w:hAnsi="宋体" w:eastAsia="宋体" w:cs="宋体"/>
      </w:rPr>
    </w:lvl>
    <w:lvl w:ilvl="4" w:tentative="0">
      <w:start w:val="1"/>
      <w:numFmt w:val="decimalEnclosedCircleChinese"/>
      <w:lvlRestart w:val="0"/>
      <w:suff w:val="nothing"/>
      <w:lvlText w:val="%5 "/>
      <w:lvlJc w:val="left"/>
      <w:pPr>
        <w:ind w:left="0" w:firstLine="402"/>
      </w:pPr>
      <w:rPr>
        <w:rFonts w:hint="eastAsia" w:ascii="宋体" w:hAnsi="宋体" w:eastAsia="宋体" w:cs="宋体"/>
      </w:rPr>
    </w:lvl>
    <w:lvl w:ilvl="5" w:tentative="0">
      <w:start w:val="1"/>
      <w:numFmt w:val="decimal"/>
      <w:lvlRestart w:val="0"/>
      <w:suff w:val="nothing"/>
      <w:lvlText w:val="%6）"/>
      <w:lvlJc w:val="left"/>
      <w:pPr>
        <w:ind w:left="0" w:firstLine="402"/>
      </w:pPr>
      <w:rPr>
        <w:rFonts w:hint="eastAsia" w:ascii="宋体" w:hAnsi="宋体" w:eastAsia="宋体" w:cs="宋体"/>
      </w:rPr>
    </w:lvl>
    <w:lvl w:ilvl="6" w:tentative="0">
      <w:start w:val="1"/>
      <w:numFmt w:val="lowerLetter"/>
      <w:lvlRestart w:val="0"/>
      <w:suff w:val="nothing"/>
      <w:lvlText w:val="%7．"/>
      <w:lvlJc w:val="left"/>
      <w:pPr>
        <w:ind w:left="0" w:firstLine="402"/>
      </w:pPr>
      <w:rPr>
        <w:rFonts w:hint="eastAsia" w:ascii="宋体" w:hAnsi="宋体" w:eastAsia="宋体" w:cs="宋体"/>
      </w:rPr>
    </w:lvl>
    <w:lvl w:ilvl="7" w:tentative="0">
      <w:start w:val="1"/>
      <w:numFmt w:val="lowerLetter"/>
      <w:lvlRestart w:val="0"/>
      <w:suff w:val="nothing"/>
      <w:lvlText w:val="%8）"/>
      <w:lvlJc w:val="left"/>
      <w:pPr>
        <w:ind w:left="0" w:firstLine="402"/>
      </w:pPr>
      <w:rPr>
        <w:rFonts w:hint="eastAsia" w:ascii="宋体" w:hAnsi="宋体" w:eastAsia="宋体" w:cs="宋体"/>
      </w:rPr>
    </w:lvl>
    <w:lvl w:ilvl="8" w:tentative="0">
      <w:start w:val="1"/>
      <w:numFmt w:val="lowerRoman"/>
      <w:lvlRestart w:val="0"/>
      <w:suff w:val="nothing"/>
      <w:lvlText w:val="%9. "/>
      <w:lvlJc w:val="left"/>
      <w:pPr>
        <w:ind w:left="0" w:firstLine="402"/>
      </w:pPr>
      <w:rPr>
        <w:rFonts w:hint="eastAsia" w:ascii="宋体" w:hAnsi="宋体" w:eastAsia="宋体" w:cs="宋体"/>
      </w:rPr>
    </w:lvl>
  </w:abstractNum>
  <w:abstractNum w:abstractNumId="2">
    <w:nsid w:val="2FC28BB1"/>
    <w:multiLevelType w:val="multilevel"/>
    <w:tmpl w:val="2FC28BB1"/>
    <w:lvl w:ilvl="0" w:tentative="0">
      <w:start w:val="1"/>
      <w:numFmt w:val="chineseCounting"/>
      <w:suff w:val="nothing"/>
      <w:lvlText w:val="第%1章 "/>
      <w:lvlJc w:val="left"/>
      <w:pPr>
        <w:tabs>
          <w:tab w:val="left" w:pos="0"/>
        </w:tabs>
        <w:ind w:left="0" w:firstLine="0"/>
      </w:pPr>
      <w:rPr>
        <w:rFonts w:hint="eastAsia" w:ascii="宋体" w:hAnsi="宋体" w:eastAsia="宋体" w:cs="宋体"/>
        <w:b/>
        <w:sz w:val="32"/>
      </w:rPr>
    </w:lvl>
    <w:lvl w:ilvl="1" w:tentative="0">
      <w:start w:val="1"/>
      <w:numFmt w:val="chineseCounting"/>
      <w:lvlRestart w:val="0"/>
      <w:suff w:val="nothing"/>
      <w:lvlText w:val="第%2条 "/>
      <w:lvlJc w:val="left"/>
      <w:pPr>
        <w:ind w:left="0" w:firstLine="40"/>
      </w:pPr>
      <w:rPr>
        <w:rFonts w:hint="eastAsia" w:ascii="宋体" w:hAnsi="宋体" w:eastAsia="宋体" w:cs="宋体"/>
        <w:sz w:val="30"/>
      </w:rPr>
    </w:lvl>
    <w:lvl w:ilvl="2" w:tentative="0">
      <w:start w:val="1"/>
      <w:numFmt w:val="chineseCounting"/>
      <w:suff w:val="nothing"/>
      <w:lvlText w:val="（%3）"/>
      <w:lvlJc w:val="left"/>
      <w:pPr>
        <w:tabs>
          <w:tab w:val="left" w:pos="0"/>
        </w:tabs>
        <w:ind w:left="0" w:firstLine="40"/>
      </w:pPr>
      <w:rPr>
        <w:rFonts w:hint="eastAsia" w:ascii="宋体" w:hAnsi="宋体" w:eastAsia="宋体" w:cs="宋体"/>
        <w:sz w:val="30"/>
      </w:rPr>
    </w:lvl>
    <w:lvl w:ilvl="3" w:tentative="0">
      <w:start w:val="1"/>
      <w:numFmt w:val="decimal"/>
      <w:lvlRestart w:val="0"/>
      <w:suff w:val="nothing"/>
      <w:lvlText w:val="（%4）"/>
      <w:lvlJc w:val="left"/>
      <w:pPr>
        <w:ind w:left="0" w:firstLine="402"/>
      </w:pPr>
      <w:rPr>
        <w:rFonts w:hint="eastAsia" w:ascii="宋体" w:hAnsi="宋体" w:eastAsia="宋体" w:cs="宋体"/>
      </w:rPr>
    </w:lvl>
    <w:lvl w:ilvl="4" w:tentative="0">
      <w:start w:val="1"/>
      <w:numFmt w:val="decimalEnclosedCircleChinese"/>
      <w:lvlRestart w:val="0"/>
      <w:suff w:val="nothing"/>
      <w:lvlText w:val="%5 "/>
      <w:lvlJc w:val="left"/>
      <w:pPr>
        <w:ind w:left="0" w:firstLine="402"/>
      </w:pPr>
      <w:rPr>
        <w:rFonts w:hint="eastAsia" w:ascii="宋体" w:hAnsi="宋体" w:eastAsia="宋体" w:cs="宋体"/>
      </w:rPr>
    </w:lvl>
    <w:lvl w:ilvl="5" w:tentative="0">
      <w:start w:val="1"/>
      <w:numFmt w:val="decimal"/>
      <w:lvlRestart w:val="0"/>
      <w:suff w:val="nothing"/>
      <w:lvlText w:val="%6）"/>
      <w:lvlJc w:val="left"/>
      <w:pPr>
        <w:ind w:left="0" w:firstLine="402"/>
      </w:pPr>
      <w:rPr>
        <w:rFonts w:hint="eastAsia" w:ascii="宋体" w:hAnsi="宋体" w:eastAsia="宋体" w:cs="宋体"/>
      </w:rPr>
    </w:lvl>
    <w:lvl w:ilvl="6" w:tentative="0">
      <w:start w:val="1"/>
      <w:numFmt w:val="lowerLetter"/>
      <w:lvlRestart w:val="0"/>
      <w:suff w:val="nothing"/>
      <w:lvlText w:val="%7．"/>
      <w:lvlJc w:val="left"/>
      <w:pPr>
        <w:ind w:left="0" w:firstLine="402"/>
      </w:pPr>
      <w:rPr>
        <w:rFonts w:hint="eastAsia" w:ascii="宋体" w:hAnsi="宋体" w:eastAsia="宋体" w:cs="宋体"/>
      </w:rPr>
    </w:lvl>
    <w:lvl w:ilvl="7" w:tentative="0">
      <w:start w:val="1"/>
      <w:numFmt w:val="lowerLetter"/>
      <w:lvlRestart w:val="0"/>
      <w:suff w:val="nothing"/>
      <w:lvlText w:val="%8）"/>
      <w:lvlJc w:val="left"/>
      <w:pPr>
        <w:ind w:left="0" w:firstLine="402"/>
      </w:pPr>
      <w:rPr>
        <w:rFonts w:hint="eastAsia" w:ascii="宋体" w:hAnsi="宋体" w:eastAsia="宋体" w:cs="宋体"/>
      </w:rPr>
    </w:lvl>
    <w:lvl w:ilvl="8" w:tentative="0">
      <w:start w:val="1"/>
      <w:numFmt w:val="lowerRoman"/>
      <w:lvlRestart w:val="0"/>
      <w:suff w:val="nothing"/>
      <w:lvlText w:val="%9. "/>
      <w:lvlJc w:val="left"/>
      <w:pPr>
        <w:ind w:left="0" w:firstLine="402"/>
      </w:pPr>
      <w:rPr>
        <w:rFonts w:hint="eastAsia" w:ascii="宋体" w:hAnsi="宋体" w:eastAsia="宋体" w:cs="宋体"/>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2A6AE5"/>
    <w:rsid w:val="20714CD1"/>
    <w:rsid w:val="3ABB122E"/>
    <w:rsid w:val="3C2A6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numPr>
        <w:ilvl w:val="0"/>
        <w:numId w:val="1"/>
      </w:numPr>
      <w:tabs>
        <w:tab w:val="left" w:pos="0"/>
      </w:tabs>
      <w:adjustRightInd w:val="0"/>
      <w:snapToGrid w:val="0"/>
      <w:spacing w:beforeLines="50" w:afterLines="50" w:line="360" w:lineRule="auto"/>
      <w:ind w:left="0"/>
      <w:jc w:val="center"/>
      <w:outlineLvl w:val="1"/>
    </w:pPr>
    <w:rPr>
      <w:rFonts w:ascii="Arial" w:hAnsi="Arial" w:eastAsia="黑体"/>
      <w:sz w:val="32"/>
    </w:rPr>
  </w:style>
  <w:style w:type="paragraph" w:styleId="3">
    <w:name w:val="heading 3"/>
    <w:basedOn w:val="1"/>
    <w:next w:val="1"/>
    <w:unhideWhenUsed/>
    <w:qFormat/>
    <w:uiPriority w:val="0"/>
    <w:pPr>
      <w:numPr>
        <w:ilvl w:val="1"/>
        <w:numId w:val="1"/>
      </w:numPr>
      <w:tabs>
        <w:tab w:val="left" w:pos="0"/>
      </w:tabs>
      <w:adjustRightInd w:val="0"/>
      <w:snapToGrid w:val="0"/>
      <w:spacing w:line="360" w:lineRule="auto"/>
      <w:ind w:left="0" w:firstLine="880" w:firstLineChars="200"/>
      <w:outlineLvl w:val="2"/>
    </w:pPr>
    <w:rPr>
      <w:rFonts w:eastAsia="仿宋_GB2312"/>
      <w:sz w:val="32"/>
    </w:rPr>
  </w:style>
  <w:style w:type="paragraph" w:styleId="4">
    <w:name w:val="heading 4"/>
    <w:basedOn w:val="1"/>
    <w:next w:val="1"/>
    <w:unhideWhenUsed/>
    <w:qFormat/>
    <w:uiPriority w:val="0"/>
    <w:pPr>
      <w:numPr>
        <w:ilvl w:val="2"/>
        <w:numId w:val="1"/>
      </w:numPr>
      <w:tabs>
        <w:tab w:val="left" w:pos="0"/>
      </w:tabs>
      <w:adjustRightInd w:val="0"/>
      <w:snapToGrid w:val="0"/>
      <w:spacing w:line="360" w:lineRule="auto"/>
      <w:ind w:left="0" w:firstLine="880" w:firstLineChars="200"/>
      <w:outlineLvl w:val="3"/>
    </w:pPr>
    <w:rPr>
      <w:rFonts w:ascii="Arial" w:hAnsi="Arial" w:eastAsia="仿宋_GB2312"/>
      <w:sz w:val="32"/>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市委办</Company>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2021-11-05T06:51:00Z</dcterms:created>
  <dc:creator>逸٩(••)۶Baby</dc:creator>
  <cp:lastModifiedBy>逸٩(••)۶Baby</cp:lastModifiedBy>
  <dcterms:modified xsi:type="dcterms:W3CDTF">2021-11-09T02:40:59Z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